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14C8F" w:rsidRPr="0018273E" w14:paraId="125ACCBC" w14:textId="77777777" w:rsidTr="00C14C8F">
        <w:tc>
          <w:tcPr>
            <w:tcW w:w="4672" w:type="dxa"/>
          </w:tcPr>
          <w:p w14:paraId="7F1E8A28" w14:textId="77777777" w:rsidR="00C14C8F" w:rsidRPr="0018273E" w:rsidRDefault="00C14C8F" w:rsidP="00B86174">
            <w:pPr>
              <w:pStyle w:val="a3"/>
              <w:spacing w:before="0" w:beforeAutospacing="0" w:after="0" w:afterAutospacing="0"/>
              <w:jc w:val="right"/>
              <w:rPr>
                <w:rStyle w:val="a4"/>
                <w:b w:val="0"/>
                <w:bCs w:val="0"/>
                <w:sz w:val="28"/>
                <w:szCs w:val="28"/>
                <w:lang w:val="uk-UA"/>
              </w:rPr>
            </w:pPr>
          </w:p>
        </w:tc>
        <w:tc>
          <w:tcPr>
            <w:tcW w:w="4673" w:type="dxa"/>
          </w:tcPr>
          <w:p w14:paraId="4505795D" w14:textId="77777777" w:rsidR="00C14C8F" w:rsidRPr="0018273E" w:rsidRDefault="00C14C8F" w:rsidP="00B86174">
            <w:pPr>
              <w:pStyle w:val="a3"/>
              <w:spacing w:before="0" w:beforeAutospacing="0" w:after="0" w:afterAutospacing="0"/>
              <w:rPr>
                <w:rStyle w:val="a4"/>
                <w:b w:val="0"/>
                <w:bCs w:val="0"/>
                <w:sz w:val="28"/>
                <w:szCs w:val="28"/>
                <w:lang w:val="uk-UA"/>
              </w:rPr>
            </w:pPr>
            <w:r w:rsidRPr="0018273E">
              <w:rPr>
                <w:rStyle w:val="a4"/>
                <w:b w:val="0"/>
                <w:bCs w:val="0"/>
                <w:sz w:val="28"/>
                <w:szCs w:val="28"/>
                <w:lang w:val="uk-UA"/>
              </w:rPr>
              <w:t>Голові</w:t>
            </w:r>
          </w:p>
          <w:p w14:paraId="3A38C4F7" w14:textId="77777777" w:rsidR="00C14C8F" w:rsidRPr="0018273E" w:rsidRDefault="00C14C8F" w:rsidP="00B86174">
            <w:pPr>
              <w:pStyle w:val="a3"/>
              <w:spacing w:before="0" w:beforeAutospacing="0" w:after="0" w:afterAutospacing="0"/>
              <w:rPr>
                <w:rStyle w:val="a4"/>
                <w:b w:val="0"/>
                <w:bCs w:val="0"/>
                <w:sz w:val="28"/>
                <w:szCs w:val="28"/>
                <w:lang w:val="uk-UA"/>
              </w:rPr>
            </w:pPr>
            <w:r w:rsidRPr="0018273E">
              <w:rPr>
                <w:rStyle w:val="a4"/>
                <w:b w:val="0"/>
                <w:bCs w:val="0"/>
                <w:sz w:val="28"/>
                <w:szCs w:val="28"/>
                <w:lang w:val="uk-UA"/>
              </w:rPr>
              <w:t>разової спеціалізованої вченої ради  в Національному технічному університеті</w:t>
            </w:r>
          </w:p>
          <w:p w14:paraId="6DFE0CD3" w14:textId="0D96D11F" w:rsidR="00C14C8F" w:rsidRPr="0018273E" w:rsidRDefault="00C14C8F" w:rsidP="00B86174">
            <w:pPr>
              <w:pStyle w:val="a3"/>
              <w:spacing w:before="0" w:beforeAutospacing="0" w:after="0" w:afterAutospacing="0"/>
              <w:rPr>
                <w:rStyle w:val="a4"/>
                <w:b w:val="0"/>
                <w:bCs w:val="0"/>
                <w:sz w:val="28"/>
                <w:szCs w:val="28"/>
                <w:lang w:val="uk-UA"/>
              </w:rPr>
            </w:pPr>
            <w:r w:rsidRPr="0018273E">
              <w:rPr>
                <w:rStyle w:val="a4"/>
                <w:b w:val="0"/>
                <w:bCs w:val="0"/>
                <w:sz w:val="28"/>
                <w:szCs w:val="28"/>
                <w:lang w:val="uk-UA"/>
              </w:rPr>
              <w:t>«Дніпровська політехніка»</w:t>
            </w:r>
          </w:p>
          <w:p w14:paraId="51A71844" w14:textId="203EFF94" w:rsidR="00C14C8F" w:rsidRPr="0018273E" w:rsidRDefault="00DF0DBB" w:rsidP="00DF0DBB">
            <w:pPr>
              <w:pStyle w:val="a3"/>
              <w:spacing w:before="0" w:beforeAutospacing="0" w:after="0" w:afterAutospacing="0"/>
              <w:rPr>
                <w:rStyle w:val="a4"/>
                <w:b w:val="0"/>
                <w:bCs w:val="0"/>
                <w:sz w:val="28"/>
                <w:szCs w:val="28"/>
                <w:lang w:val="uk-UA"/>
              </w:rPr>
            </w:pPr>
            <w:r w:rsidRPr="0018273E">
              <w:rPr>
                <w:rStyle w:val="a4"/>
                <w:b w:val="0"/>
                <w:bCs w:val="0"/>
                <w:sz w:val="28"/>
                <w:szCs w:val="28"/>
                <w:lang w:val="uk-UA"/>
              </w:rPr>
              <w:t>доктору історичних наук, професору БОРОДІНУ Євгенію Івановичу</w:t>
            </w:r>
          </w:p>
        </w:tc>
      </w:tr>
    </w:tbl>
    <w:p w14:paraId="504BD4A7" w14:textId="77777777" w:rsidR="00B86174" w:rsidRPr="0018273E" w:rsidRDefault="00B86174" w:rsidP="00B86174">
      <w:pPr>
        <w:spacing w:after="0" w:line="240" w:lineRule="auto"/>
        <w:jc w:val="center"/>
        <w:rPr>
          <w:rStyle w:val="a4"/>
          <w:rFonts w:ascii="Times New Roman" w:hAnsi="Times New Roman"/>
          <w:b w:val="0"/>
          <w:bCs w:val="0"/>
          <w:sz w:val="28"/>
          <w:szCs w:val="28"/>
          <w:lang w:val="uk-UA"/>
        </w:rPr>
      </w:pPr>
    </w:p>
    <w:p w14:paraId="2E7B102D" w14:textId="02FA1D89" w:rsidR="00C14C8F" w:rsidRPr="007928D5" w:rsidRDefault="00C14C8F" w:rsidP="00B86174">
      <w:pPr>
        <w:spacing w:after="0" w:line="240" w:lineRule="auto"/>
        <w:jc w:val="center"/>
        <w:rPr>
          <w:rStyle w:val="a4"/>
          <w:rFonts w:ascii="Times New Roman" w:hAnsi="Times New Roman"/>
          <w:b w:val="0"/>
          <w:bCs w:val="0"/>
          <w:sz w:val="28"/>
          <w:szCs w:val="28"/>
          <w:lang w:val="uk-UA"/>
        </w:rPr>
      </w:pPr>
      <w:r w:rsidRPr="007928D5">
        <w:rPr>
          <w:rStyle w:val="a4"/>
          <w:rFonts w:ascii="Times New Roman" w:hAnsi="Times New Roman"/>
          <w:b w:val="0"/>
          <w:bCs w:val="0"/>
          <w:sz w:val="28"/>
          <w:szCs w:val="28"/>
          <w:lang w:val="uk-UA"/>
        </w:rPr>
        <w:t>ВІДГУК РЕЦЕНЗЕНТА</w:t>
      </w:r>
    </w:p>
    <w:p w14:paraId="3510AB72" w14:textId="30C9E9AA" w:rsidR="00C14C8F" w:rsidRPr="007928D5" w:rsidRDefault="00C14C8F" w:rsidP="00B86174">
      <w:pPr>
        <w:spacing w:after="0" w:line="240" w:lineRule="auto"/>
        <w:jc w:val="center"/>
        <w:rPr>
          <w:rFonts w:ascii="Times New Roman" w:hAnsi="Times New Roman"/>
          <w:sz w:val="28"/>
          <w:szCs w:val="28"/>
          <w:lang w:val="uk-UA"/>
        </w:rPr>
      </w:pPr>
      <w:r w:rsidRPr="007928D5">
        <w:rPr>
          <w:rStyle w:val="a4"/>
          <w:rFonts w:ascii="Times New Roman" w:hAnsi="Times New Roman"/>
          <w:b w:val="0"/>
          <w:bCs w:val="0"/>
          <w:sz w:val="28"/>
          <w:szCs w:val="28"/>
          <w:lang w:val="uk-UA"/>
        </w:rPr>
        <w:t xml:space="preserve">доктора наук з державного управління, професора Чикаренко Ірини Аркадіївни </w:t>
      </w:r>
      <w:r w:rsidRPr="007928D5">
        <w:rPr>
          <w:rFonts w:ascii="Times New Roman" w:hAnsi="Times New Roman"/>
          <w:sz w:val="28"/>
          <w:szCs w:val="28"/>
          <w:lang w:val="uk-UA"/>
        </w:rPr>
        <w:t xml:space="preserve">на дисертацію </w:t>
      </w:r>
      <w:bookmarkStart w:id="0" w:name="_Hlk194481171"/>
      <w:proofErr w:type="spellStart"/>
      <w:r w:rsidR="00DF0DBB">
        <w:rPr>
          <w:rFonts w:ascii="Times New Roman" w:hAnsi="Times New Roman"/>
          <w:sz w:val="28"/>
          <w:szCs w:val="28"/>
          <w:lang w:val="uk-UA"/>
        </w:rPr>
        <w:t>Шипіциної</w:t>
      </w:r>
      <w:proofErr w:type="spellEnd"/>
      <w:r w:rsidR="00DF0DBB">
        <w:rPr>
          <w:rFonts w:ascii="Times New Roman" w:hAnsi="Times New Roman"/>
          <w:sz w:val="28"/>
          <w:szCs w:val="28"/>
          <w:lang w:val="uk-UA"/>
        </w:rPr>
        <w:t xml:space="preserve"> Євгенії Сергіївни</w:t>
      </w:r>
      <w:r w:rsidRPr="007928D5">
        <w:rPr>
          <w:rFonts w:ascii="Times New Roman" w:hAnsi="Times New Roman"/>
          <w:sz w:val="28"/>
          <w:szCs w:val="28"/>
          <w:lang w:val="uk-UA"/>
        </w:rPr>
        <w:t xml:space="preserve"> </w:t>
      </w:r>
      <w:r w:rsidRPr="007928D5">
        <w:rPr>
          <w:rFonts w:ascii="Times New Roman" w:hAnsi="Times New Roman"/>
          <w:color w:val="000000"/>
          <w:sz w:val="28"/>
          <w:szCs w:val="28"/>
          <w:lang w:val="uk-UA"/>
        </w:rPr>
        <w:t xml:space="preserve">на тему </w:t>
      </w:r>
      <w:r w:rsidRPr="007928D5">
        <w:rPr>
          <w:rFonts w:ascii="Times New Roman" w:hAnsi="Times New Roman"/>
          <w:i/>
          <w:iCs/>
          <w:color w:val="000000"/>
          <w:sz w:val="28"/>
          <w:szCs w:val="28"/>
          <w:lang w:val="uk-UA"/>
        </w:rPr>
        <w:t>«</w:t>
      </w:r>
      <w:r w:rsidR="00DF0DBB">
        <w:rPr>
          <w:rFonts w:ascii="Times New Roman" w:hAnsi="Times New Roman"/>
          <w:i/>
          <w:iCs/>
          <w:color w:val="000000"/>
          <w:sz w:val="28"/>
          <w:szCs w:val="28"/>
          <w:lang w:val="uk-UA"/>
        </w:rPr>
        <w:t>Європейський досвід реформування публічного управління загальною середньою освітою</w:t>
      </w:r>
      <w:r w:rsidRPr="007928D5">
        <w:rPr>
          <w:rFonts w:ascii="Times New Roman" w:hAnsi="Times New Roman"/>
          <w:i/>
          <w:iCs/>
          <w:color w:val="000000"/>
          <w:sz w:val="28"/>
          <w:szCs w:val="28"/>
          <w:lang w:val="uk-UA"/>
        </w:rPr>
        <w:t>»</w:t>
      </w:r>
      <w:r w:rsidRPr="007928D5">
        <w:rPr>
          <w:rFonts w:ascii="Times New Roman" w:hAnsi="Times New Roman"/>
          <w:color w:val="000000"/>
          <w:sz w:val="28"/>
          <w:szCs w:val="28"/>
          <w:lang w:val="uk-UA"/>
        </w:rPr>
        <w:t xml:space="preserve">, </w:t>
      </w:r>
      <w:bookmarkEnd w:id="0"/>
      <w:r w:rsidRPr="007928D5">
        <w:rPr>
          <w:rFonts w:ascii="Times New Roman" w:hAnsi="Times New Roman"/>
          <w:color w:val="000000"/>
          <w:sz w:val="28"/>
          <w:szCs w:val="28"/>
          <w:lang w:val="uk-UA"/>
        </w:rPr>
        <w:t>подан</w:t>
      </w:r>
      <w:r w:rsidR="00B86174">
        <w:rPr>
          <w:rFonts w:ascii="Times New Roman" w:hAnsi="Times New Roman"/>
          <w:color w:val="000000"/>
          <w:sz w:val="28"/>
          <w:szCs w:val="28"/>
          <w:lang w:val="uk-UA"/>
        </w:rPr>
        <w:t xml:space="preserve">у </w:t>
      </w:r>
      <w:r w:rsidRPr="007928D5">
        <w:rPr>
          <w:rFonts w:ascii="Times New Roman" w:hAnsi="Times New Roman"/>
          <w:color w:val="000000"/>
          <w:sz w:val="28"/>
          <w:szCs w:val="28"/>
          <w:lang w:val="uk-UA"/>
        </w:rPr>
        <w:t>на здобуття наукового ступеня доктора філософії за спеціальністю 281 «Публічне управління та адміністрування» галузі знань 28</w:t>
      </w:r>
      <w:r w:rsidR="00DF0DBB">
        <w:rPr>
          <w:rFonts w:ascii="Times New Roman" w:hAnsi="Times New Roman"/>
          <w:color w:val="000000"/>
          <w:sz w:val="28"/>
          <w:szCs w:val="28"/>
          <w:lang w:val="uk-UA"/>
        </w:rPr>
        <w:t xml:space="preserve"> </w:t>
      </w:r>
      <w:r w:rsidRPr="007928D5">
        <w:rPr>
          <w:rFonts w:ascii="Times New Roman" w:hAnsi="Times New Roman"/>
          <w:color w:val="000000"/>
          <w:sz w:val="28"/>
          <w:szCs w:val="28"/>
          <w:lang w:val="uk-UA"/>
        </w:rPr>
        <w:t>«Публічне управління та адміністрування</w:t>
      </w:r>
      <w:r w:rsidRPr="007928D5">
        <w:rPr>
          <w:rFonts w:ascii="Times New Roman" w:hAnsi="Times New Roman"/>
          <w:sz w:val="28"/>
          <w:szCs w:val="28"/>
          <w:lang w:val="uk-UA"/>
        </w:rPr>
        <w:t>»</w:t>
      </w:r>
    </w:p>
    <w:p w14:paraId="5FBE5E60" w14:textId="77777777" w:rsidR="00B86174" w:rsidRDefault="00B86174" w:rsidP="00B86174">
      <w:pPr>
        <w:pStyle w:val="a6"/>
        <w:widowControl w:val="0"/>
        <w:spacing w:after="0" w:line="276" w:lineRule="auto"/>
        <w:ind w:left="0"/>
        <w:jc w:val="center"/>
        <w:rPr>
          <w:rFonts w:ascii="Times New Roman" w:hAnsi="Times New Roman" w:cs="Times New Roman"/>
          <w:b/>
          <w:sz w:val="28"/>
          <w:szCs w:val="28"/>
          <w:lang w:val="uk-UA"/>
        </w:rPr>
      </w:pPr>
    </w:p>
    <w:p w14:paraId="18550491" w14:textId="5BDA460E" w:rsidR="00C14C8F" w:rsidRPr="007928D5" w:rsidRDefault="00C14C8F" w:rsidP="00B86174">
      <w:pPr>
        <w:pStyle w:val="a6"/>
        <w:widowControl w:val="0"/>
        <w:spacing w:after="0" w:line="276" w:lineRule="auto"/>
        <w:ind w:left="0"/>
        <w:jc w:val="center"/>
        <w:rPr>
          <w:rFonts w:ascii="Times New Roman" w:hAnsi="Times New Roman" w:cs="Times New Roman"/>
          <w:b/>
          <w:sz w:val="28"/>
          <w:szCs w:val="28"/>
          <w:lang w:val="uk-UA"/>
        </w:rPr>
      </w:pPr>
      <w:r w:rsidRPr="007928D5">
        <w:rPr>
          <w:rFonts w:ascii="Times New Roman" w:hAnsi="Times New Roman" w:cs="Times New Roman"/>
          <w:b/>
          <w:sz w:val="28"/>
          <w:szCs w:val="28"/>
          <w:lang w:val="uk-UA"/>
        </w:rPr>
        <w:t>Обґрунтування вибору теми дослідження</w:t>
      </w:r>
    </w:p>
    <w:p w14:paraId="0590FA40" w14:textId="550AC4CC" w:rsidR="0096246B" w:rsidRPr="0096246B" w:rsidRDefault="0096246B" w:rsidP="0096246B">
      <w:pPr>
        <w:widowControl w:val="0"/>
        <w:spacing w:after="0" w:line="276" w:lineRule="auto"/>
        <w:ind w:firstLine="709"/>
        <w:jc w:val="both"/>
        <w:rPr>
          <w:rFonts w:ascii="Times New Roman" w:hAnsi="Times New Roman"/>
          <w:sz w:val="28"/>
          <w:szCs w:val="28"/>
          <w:lang w:val="uk-UA"/>
        </w:rPr>
      </w:pPr>
      <w:r w:rsidRPr="0096246B">
        <w:rPr>
          <w:rFonts w:ascii="Times New Roman" w:hAnsi="Times New Roman"/>
          <w:sz w:val="28"/>
          <w:szCs w:val="28"/>
          <w:lang w:val="uk-UA"/>
        </w:rPr>
        <w:t xml:space="preserve">Актуальність представленої до захисту дисертації набуває особливої ваги в умовах трансформацій, які одночасно охоплюють політичну, соціальну, інституційну та безпекову сфери життя українського суспільства. Повномасштабна війна, що супроводжується масовою міграцією, втратою інфраструктури, порушенням звичних моделей управління та доступу до послуг, створює безпрецедентні виклики для системи загальної середньої освіти України. Ці виклики, у свою чергу, потребують нових науково обґрунтованих підходів до організації публічного управління в галузі освіти, яке має забезпечити її сталість, якість, </w:t>
      </w:r>
      <w:proofErr w:type="spellStart"/>
      <w:r w:rsidRPr="0096246B">
        <w:rPr>
          <w:rFonts w:ascii="Times New Roman" w:hAnsi="Times New Roman"/>
          <w:sz w:val="28"/>
          <w:szCs w:val="28"/>
          <w:lang w:val="uk-UA"/>
        </w:rPr>
        <w:t>інклюзивність</w:t>
      </w:r>
      <w:proofErr w:type="spellEnd"/>
      <w:r w:rsidRPr="0096246B">
        <w:rPr>
          <w:rFonts w:ascii="Times New Roman" w:hAnsi="Times New Roman"/>
          <w:sz w:val="28"/>
          <w:szCs w:val="28"/>
          <w:lang w:val="uk-UA"/>
        </w:rPr>
        <w:t xml:space="preserve"> та відповідність європейським стандартам.</w:t>
      </w:r>
    </w:p>
    <w:p w14:paraId="3089A763" w14:textId="6B16D083" w:rsidR="0096246B" w:rsidRPr="0096246B" w:rsidRDefault="0096246B" w:rsidP="0096246B">
      <w:pPr>
        <w:widowControl w:val="0"/>
        <w:spacing w:after="0" w:line="276" w:lineRule="auto"/>
        <w:ind w:firstLine="709"/>
        <w:jc w:val="both"/>
        <w:rPr>
          <w:rFonts w:ascii="Times New Roman" w:hAnsi="Times New Roman"/>
          <w:sz w:val="28"/>
          <w:szCs w:val="28"/>
          <w:lang w:val="uk-UA"/>
        </w:rPr>
      </w:pPr>
      <w:r w:rsidRPr="0096246B">
        <w:rPr>
          <w:rFonts w:ascii="Times New Roman" w:hAnsi="Times New Roman"/>
          <w:sz w:val="28"/>
          <w:szCs w:val="28"/>
          <w:lang w:val="uk-UA"/>
        </w:rPr>
        <w:t xml:space="preserve">Особливої уваги заслуговує поєднання у дослідженні складних процесів реформування публічного управління загальною середньою освітою із ключовими напрямами державної політики – децентралізацією, </w:t>
      </w:r>
      <w:proofErr w:type="spellStart"/>
      <w:r w:rsidRPr="0096246B">
        <w:rPr>
          <w:rFonts w:ascii="Times New Roman" w:hAnsi="Times New Roman"/>
          <w:sz w:val="28"/>
          <w:szCs w:val="28"/>
          <w:lang w:val="uk-UA"/>
        </w:rPr>
        <w:t>цифровізацією</w:t>
      </w:r>
      <w:proofErr w:type="spellEnd"/>
      <w:r w:rsidRPr="0096246B">
        <w:rPr>
          <w:rFonts w:ascii="Times New Roman" w:hAnsi="Times New Roman"/>
          <w:sz w:val="28"/>
          <w:szCs w:val="28"/>
          <w:lang w:val="uk-UA"/>
        </w:rPr>
        <w:t>, євроінтеграцією та профілізацією старшої школи. Саме в цьому контексті актуалізується необхідність системного аналізу та адаптації європейських моделей управління освітою, здатних забезпечити баланс між автономією закладів освіти, підзвітністю та ефективною державно-громадською взаємодією.</w:t>
      </w:r>
    </w:p>
    <w:p w14:paraId="649F0D80" w14:textId="654A16AB" w:rsidR="0096246B" w:rsidRPr="0096246B" w:rsidRDefault="0096246B" w:rsidP="0096246B">
      <w:pPr>
        <w:widowControl w:val="0"/>
        <w:spacing w:after="0" w:line="276" w:lineRule="auto"/>
        <w:ind w:firstLine="709"/>
        <w:jc w:val="both"/>
        <w:rPr>
          <w:rFonts w:ascii="Times New Roman" w:hAnsi="Times New Roman"/>
          <w:sz w:val="28"/>
          <w:szCs w:val="28"/>
          <w:lang w:val="uk-UA"/>
        </w:rPr>
      </w:pPr>
      <w:r w:rsidRPr="0096246B">
        <w:rPr>
          <w:rFonts w:ascii="Times New Roman" w:hAnsi="Times New Roman"/>
          <w:sz w:val="28"/>
          <w:szCs w:val="28"/>
          <w:lang w:val="uk-UA"/>
        </w:rPr>
        <w:t>Окремо слід зазначити наукову обґрунтованість обраної теми з огляду на її міжгалузеву складність: вона охоплює не лише управлінський, а й правовий, соціальний, інституційний і фінансовий компоненти. Дисертантка обґрунтовано акцентує на проблемах нормативно-правових колізій, кадрового дефіциту, цифрової нерівності та фрагментарності механізмів стратегічного планування, що ускладнює належне функціонування системи загальної середньої освіти в умовах децентралізації.</w:t>
      </w:r>
    </w:p>
    <w:p w14:paraId="7BBEF5FE" w14:textId="325F8E3E" w:rsidR="00C14C8F" w:rsidRPr="007928D5" w:rsidRDefault="0096246B" w:rsidP="0096246B">
      <w:pPr>
        <w:widowControl w:val="0"/>
        <w:spacing w:after="0" w:line="276" w:lineRule="auto"/>
        <w:ind w:firstLine="709"/>
        <w:jc w:val="both"/>
        <w:rPr>
          <w:rFonts w:ascii="Times New Roman" w:hAnsi="Times New Roman"/>
          <w:sz w:val="28"/>
          <w:szCs w:val="28"/>
          <w:lang w:val="uk-UA"/>
        </w:rPr>
      </w:pPr>
      <w:r w:rsidRPr="0096246B">
        <w:rPr>
          <w:rFonts w:ascii="Times New Roman" w:hAnsi="Times New Roman"/>
          <w:sz w:val="28"/>
          <w:szCs w:val="28"/>
          <w:lang w:val="uk-UA"/>
        </w:rPr>
        <w:lastRenderedPageBreak/>
        <w:t>Таким чином, обрана тема дослідження має наукове і суспільне значення, відповідає сучасним викликам воєнного часу, реформам у сфері публічного управління та освітньої політики. Вона є своєчасною та методологічно вмотивованою, оскільки спрямована на формування ефективних, інституційно спроможних, соціально відповідальних механізмів управління освітою як засобу сталого розвитку громади, регіону та держави загалом.</w:t>
      </w:r>
    </w:p>
    <w:p w14:paraId="67F00483" w14:textId="4E0E137D" w:rsidR="00C14C8F" w:rsidRPr="007928D5" w:rsidRDefault="00C14C8F" w:rsidP="00B86174">
      <w:pPr>
        <w:widowControl w:val="0"/>
        <w:spacing w:after="0" w:line="276" w:lineRule="auto"/>
        <w:jc w:val="center"/>
        <w:rPr>
          <w:rFonts w:ascii="Times New Roman" w:hAnsi="Times New Roman"/>
          <w:b/>
          <w:bCs/>
          <w:sz w:val="28"/>
          <w:szCs w:val="28"/>
          <w:lang w:val="uk-UA"/>
        </w:rPr>
      </w:pPr>
      <w:r w:rsidRPr="007928D5">
        <w:rPr>
          <w:rFonts w:ascii="Times New Roman" w:hAnsi="Times New Roman"/>
          <w:b/>
          <w:bCs/>
          <w:sz w:val="28"/>
          <w:szCs w:val="28"/>
          <w:lang w:val="uk-UA"/>
        </w:rPr>
        <w:t>Загальна характеристика дисертаційної роботи</w:t>
      </w:r>
    </w:p>
    <w:p w14:paraId="7DE9FD83" w14:textId="598A67FD" w:rsidR="00C14C8F" w:rsidRPr="007928D5" w:rsidRDefault="00C14C8F" w:rsidP="00B86174">
      <w:pPr>
        <w:widowControl w:val="0"/>
        <w:spacing w:after="0" w:line="276" w:lineRule="auto"/>
        <w:ind w:firstLine="709"/>
        <w:jc w:val="both"/>
        <w:rPr>
          <w:rFonts w:ascii="Times New Roman" w:hAnsi="Times New Roman"/>
          <w:sz w:val="28"/>
          <w:szCs w:val="28"/>
          <w:lang w:val="uk-UA"/>
        </w:rPr>
      </w:pPr>
      <w:r w:rsidRPr="007928D5">
        <w:rPr>
          <w:rFonts w:ascii="Times New Roman" w:hAnsi="Times New Roman"/>
          <w:sz w:val="28"/>
          <w:szCs w:val="28"/>
          <w:lang w:val="uk-UA"/>
        </w:rPr>
        <w:t xml:space="preserve">Стосовно оцінки змісту дисертації, робота складається з анотацій (українською та англійською мовами), </w:t>
      </w:r>
      <w:r w:rsidR="00186C02" w:rsidRPr="007928D5">
        <w:rPr>
          <w:rFonts w:ascii="Times New Roman" w:hAnsi="Times New Roman"/>
          <w:sz w:val="28"/>
          <w:szCs w:val="28"/>
          <w:lang w:val="uk-UA"/>
        </w:rPr>
        <w:t xml:space="preserve">переліку авторських публікацій, </w:t>
      </w:r>
      <w:r w:rsidRPr="007928D5">
        <w:rPr>
          <w:rFonts w:ascii="Times New Roman" w:hAnsi="Times New Roman"/>
          <w:sz w:val="28"/>
          <w:szCs w:val="28"/>
          <w:lang w:val="uk-UA"/>
        </w:rPr>
        <w:t>вступу, трьох розділів, висновків, списку використаних джерел та додатків. Структура дисертаці</w:t>
      </w:r>
      <w:r w:rsidR="003A5FDE" w:rsidRPr="007928D5">
        <w:rPr>
          <w:rFonts w:ascii="Times New Roman" w:hAnsi="Times New Roman"/>
          <w:sz w:val="28"/>
          <w:szCs w:val="28"/>
          <w:lang w:val="uk-UA"/>
        </w:rPr>
        <w:t xml:space="preserve">йного дослідження </w:t>
      </w:r>
      <w:r w:rsidR="00DF0DBB">
        <w:rPr>
          <w:rFonts w:ascii="Times New Roman" w:hAnsi="Times New Roman"/>
          <w:sz w:val="28"/>
          <w:szCs w:val="28"/>
          <w:lang w:val="uk-UA"/>
        </w:rPr>
        <w:t xml:space="preserve">Є.С. </w:t>
      </w:r>
      <w:proofErr w:type="spellStart"/>
      <w:r w:rsidR="00DF0DBB">
        <w:rPr>
          <w:rFonts w:ascii="Times New Roman" w:hAnsi="Times New Roman"/>
          <w:sz w:val="28"/>
          <w:szCs w:val="28"/>
          <w:lang w:val="uk-UA"/>
        </w:rPr>
        <w:t>Шипіциної</w:t>
      </w:r>
      <w:proofErr w:type="spellEnd"/>
      <w:r w:rsidR="003A5FDE" w:rsidRPr="007928D5">
        <w:rPr>
          <w:rFonts w:ascii="Times New Roman" w:hAnsi="Times New Roman"/>
          <w:sz w:val="28"/>
          <w:szCs w:val="28"/>
          <w:lang w:val="uk-UA"/>
        </w:rPr>
        <w:t xml:space="preserve"> </w:t>
      </w:r>
      <w:r w:rsidRPr="007928D5">
        <w:rPr>
          <w:rFonts w:ascii="Times New Roman" w:hAnsi="Times New Roman"/>
          <w:sz w:val="28"/>
          <w:szCs w:val="28"/>
          <w:lang w:val="uk-UA"/>
        </w:rPr>
        <w:t xml:space="preserve">не викликає заперечень. Виклад змісту дисертації логічний та послідовний.  </w:t>
      </w:r>
    </w:p>
    <w:p w14:paraId="14AF8853" w14:textId="77A18D3F" w:rsidR="00C14C8F" w:rsidRPr="007928D5" w:rsidRDefault="00C14C8F" w:rsidP="00B86174">
      <w:pPr>
        <w:widowControl w:val="0"/>
        <w:spacing w:after="0" w:line="276" w:lineRule="auto"/>
        <w:ind w:firstLine="709"/>
        <w:jc w:val="both"/>
        <w:rPr>
          <w:rFonts w:ascii="Times New Roman" w:hAnsi="Times New Roman"/>
          <w:sz w:val="28"/>
          <w:szCs w:val="28"/>
          <w:lang w:val="uk-UA"/>
        </w:rPr>
      </w:pPr>
      <w:r w:rsidRPr="007928D5">
        <w:rPr>
          <w:rFonts w:ascii="Times New Roman" w:hAnsi="Times New Roman"/>
          <w:sz w:val="28"/>
          <w:szCs w:val="28"/>
          <w:lang w:val="uk-UA"/>
        </w:rPr>
        <w:t xml:space="preserve">У вступі вдало обґрунтовано вибір теми дослідження, визначено мету, завдання, об’єкт та предмет дослідження, </w:t>
      </w:r>
      <w:r w:rsidR="003A5FDE" w:rsidRPr="007928D5">
        <w:rPr>
          <w:rFonts w:ascii="Times New Roman" w:hAnsi="Times New Roman"/>
          <w:sz w:val="28"/>
          <w:szCs w:val="28"/>
          <w:lang w:val="uk-UA"/>
        </w:rPr>
        <w:t xml:space="preserve">зазначено </w:t>
      </w:r>
      <w:r w:rsidRPr="007928D5">
        <w:rPr>
          <w:rFonts w:ascii="Times New Roman" w:hAnsi="Times New Roman"/>
          <w:sz w:val="28"/>
          <w:szCs w:val="28"/>
          <w:lang w:val="uk-UA"/>
        </w:rPr>
        <w:t xml:space="preserve">використані для цього </w:t>
      </w:r>
      <w:r w:rsidR="003A5FDE" w:rsidRPr="007928D5">
        <w:rPr>
          <w:rFonts w:ascii="Times New Roman" w:hAnsi="Times New Roman"/>
          <w:sz w:val="28"/>
          <w:szCs w:val="28"/>
          <w:lang w:val="uk-UA"/>
        </w:rPr>
        <w:t xml:space="preserve">наукові </w:t>
      </w:r>
      <w:r w:rsidRPr="007928D5">
        <w:rPr>
          <w:rFonts w:ascii="Times New Roman" w:hAnsi="Times New Roman"/>
          <w:sz w:val="28"/>
          <w:szCs w:val="28"/>
          <w:lang w:val="uk-UA"/>
        </w:rPr>
        <w:t>методи дослідження, розкрито наукову новизну та практичну значущість отриманих результатів дисертації, зазначено особистий внесок здобувача при виконанні дисертаційного дослідження, наведено перелік наукових публікацій здобувач</w:t>
      </w:r>
      <w:r w:rsidR="00DF0DBB">
        <w:rPr>
          <w:rFonts w:ascii="Times New Roman" w:hAnsi="Times New Roman"/>
          <w:sz w:val="28"/>
          <w:szCs w:val="28"/>
          <w:lang w:val="uk-UA"/>
        </w:rPr>
        <w:t>ки</w:t>
      </w:r>
      <w:r w:rsidRPr="007928D5">
        <w:rPr>
          <w:rFonts w:ascii="Times New Roman" w:hAnsi="Times New Roman"/>
          <w:sz w:val="28"/>
          <w:szCs w:val="28"/>
          <w:lang w:val="uk-UA"/>
        </w:rPr>
        <w:t xml:space="preserve"> за темою дисертації, подано відомості щодо апробації отриманих результатів та їх впровадження </w:t>
      </w:r>
      <w:r w:rsidR="003A5FDE" w:rsidRPr="007928D5">
        <w:rPr>
          <w:rFonts w:ascii="Times New Roman" w:hAnsi="Times New Roman"/>
          <w:sz w:val="28"/>
          <w:szCs w:val="28"/>
          <w:lang w:val="uk-UA"/>
        </w:rPr>
        <w:t>в</w:t>
      </w:r>
      <w:r w:rsidRPr="007928D5">
        <w:rPr>
          <w:rFonts w:ascii="Times New Roman" w:hAnsi="Times New Roman"/>
          <w:sz w:val="28"/>
          <w:szCs w:val="28"/>
          <w:lang w:val="uk-UA"/>
        </w:rPr>
        <w:t xml:space="preserve"> освітній процес, наукову та практичну діяльність, встановлено зв’язок роботи з науковими програмами, планами, темами.  </w:t>
      </w:r>
    </w:p>
    <w:p w14:paraId="0F45D503" w14:textId="40D08CA3" w:rsidR="0096246B" w:rsidRPr="0096246B" w:rsidRDefault="0096246B" w:rsidP="0096246B">
      <w:pPr>
        <w:widowControl w:val="0"/>
        <w:spacing w:after="0" w:line="276" w:lineRule="auto"/>
        <w:ind w:firstLine="709"/>
        <w:jc w:val="both"/>
        <w:rPr>
          <w:rFonts w:ascii="Times New Roman" w:hAnsi="Times New Roman"/>
          <w:sz w:val="28"/>
          <w:szCs w:val="28"/>
          <w:lang w:val="uk-UA"/>
        </w:rPr>
      </w:pPr>
      <w:r w:rsidRPr="0096246B">
        <w:rPr>
          <w:rFonts w:ascii="Times New Roman" w:hAnsi="Times New Roman"/>
          <w:sz w:val="28"/>
          <w:szCs w:val="28"/>
          <w:lang w:val="uk-UA"/>
        </w:rPr>
        <w:t xml:space="preserve">Дисертаційне дослідження охоплює три послідовно пов’язані між собою структурно-змістові компоненти, кожен з яких має чітке тематичне спрямування і розкриває окремі </w:t>
      </w:r>
      <w:r w:rsidR="0018273E">
        <w:rPr>
          <w:rFonts w:ascii="Times New Roman" w:hAnsi="Times New Roman"/>
          <w:sz w:val="28"/>
          <w:szCs w:val="28"/>
          <w:lang w:val="uk-UA"/>
        </w:rPr>
        <w:t>напрямки</w:t>
      </w:r>
      <w:r w:rsidRPr="0096246B">
        <w:rPr>
          <w:rFonts w:ascii="Times New Roman" w:hAnsi="Times New Roman"/>
          <w:sz w:val="28"/>
          <w:szCs w:val="28"/>
          <w:lang w:val="uk-UA"/>
        </w:rPr>
        <w:t xml:space="preserve"> проблеми реформування публічного управління загальною середньою освітою. Такий поділ є логічним і методологічно виправданим, дозволяючи комплексно дослідити як теоретико-правові, так і </w:t>
      </w:r>
      <w:proofErr w:type="spellStart"/>
      <w:r w:rsidRPr="0096246B">
        <w:rPr>
          <w:rFonts w:ascii="Times New Roman" w:hAnsi="Times New Roman"/>
          <w:sz w:val="28"/>
          <w:szCs w:val="28"/>
          <w:lang w:val="uk-UA"/>
        </w:rPr>
        <w:t>компаративно</w:t>
      </w:r>
      <w:proofErr w:type="spellEnd"/>
      <w:r w:rsidRPr="0096246B">
        <w:rPr>
          <w:rFonts w:ascii="Times New Roman" w:hAnsi="Times New Roman"/>
          <w:sz w:val="28"/>
          <w:szCs w:val="28"/>
          <w:lang w:val="uk-UA"/>
        </w:rPr>
        <w:t>-аналітичні та практико-адаптаційні виміри проблематики.</w:t>
      </w:r>
    </w:p>
    <w:p w14:paraId="59FBB356" w14:textId="3536D185" w:rsidR="0096246B" w:rsidRPr="0096246B" w:rsidRDefault="0096246B" w:rsidP="0096246B">
      <w:pPr>
        <w:widowControl w:val="0"/>
        <w:spacing w:after="0" w:line="276" w:lineRule="auto"/>
        <w:ind w:firstLine="709"/>
        <w:jc w:val="both"/>
        <w:rPr>
          <w:rFonts w:ascii="Times New Roman" w:hAnsi="Times New Roman"/>
          <w:sz w:val="28"/>
          <w:szCs w:val="28"/>
          <w:lang w:val="uk-UA"/>
        </w:rPr>
      </w:pPr>
      <w:r w:rsidRPr="0096246B">
        <w:rPr>
          <w:rFonts w:ascii="Times New Roman" w:hAnsi="Times New Roman"/>
          <w:sz w:val="28"/>
          <w:szCs w:val="28"/>
          <w:lang w:val="uk-UA"/>
        </w:rPr>
        <w:t>Перший розділ дисертації «Реформування публічного управління загальною середньою освітою: теорія та право» (С. 31–80) присвячено обґрунтуванню теоретичних засад і аналізу нормативно-правового поля управління освітою в умовах євроінтеграції. У ньому систематизовано підходи до поняття реформування в освітній сфері, деталізовано сутність публічного управління загальною середньою освітою та проведено критичний аналіз законодавчих прогалин, що гальмують ефективність реформ.</w:t>
      </w:r>
    </w:p>
    <w:p w14:paraId="5006DFB8" w14:textId="49CE0D3C" w:rsidR="0096246B" w:rsidRPr="0096246B" w:rsidRDefault="0096246B" w:rsidP="0096246B">
      <w:pPr>
        <w:widowControl w:val="0"/>
        <w:spacing w:after="0" w:line="276" w:lineRule="auto"/>
        <w:ind w:firstLine="709"/>
        <w:jc w:val="both"/>
        <w:rPr>
          <w:rFonts w:ascii="Times New Roman" w:hAnsi="Times New Roman"/>
          <w:sz w:val="28"/>
          <w:szCs w:val="28"/>
          <w:lang w:val="uk-UA"/>
        </w:rPr>
      </w:pPr>
      <w:r w:rsidRPr="0096246B">
        <w:rPr>
          <w:rFonts w:ascii="Times New Roman" w:hAnsi="Times New Roman"/>
          <w:sz w:val="28"/>
          <w:szCs w:val="28"/>
          <w:lang w:val="uk-UA"/>
        </w:rPr>
        <w:t xml:space="preserve">У другому розділі «Досвід реформування публічного управління загальною середньою освітою в країнах ЄС» (С. 96–180) авторка здійснила глибокий компаративний аналіз моделей освітнього управління в країнах ЄС-15 та посткомуністичних державах Європейського Союзу. Особливістю цього розділу є вдала </w:t>
      </w:r>
      <w:proofErr w:type="spellStart"/>
      <w:r w:rsidRPr="0096246B">
        <w:rPr>
          <w:rFonts w:ascii="Times New Roman" w:hAnsi="Times New Roman"/>
          <w:sz w:val="28"/>
          <w:szCs w:val="28"/>
          <w:lang w:val="uk-UA"/>
        </w:rPr>
        <w:t>типологізація</w:t>
      </w:r>
      <w:proofErr w:type="spellEnd"/>
      <w:r w:rsidRPr="0096246B">
        <w:rPr>
          <w:rFonts w:ascii="Times New Roman" w:hAnsi="Times New Roman"/>
          <w:sz w:val="28"/>
          <w:szCs w:val="28"/>
          <w:lang w:val="uk-UA"/>
        </w:rPr>
        <w:t xml:space="preserve"> управлінських моделей, акцент на механізмах автономії, підзвітності, цифрової трансформації та участі місцевих громад. Аналіз супроводжується емпіричними прикладами, які демонструють </w:t>
      </w:r>
      <w:r w:rsidR="0018273E">
        <w:rPr>
          <w:rFonts w:ascii="Times New Roman" w:hAnsi="Times New Roman"/>
          <w:sz w:val="28"/>
          <w:szCs w:val="28"/>
          <w:lang w:val="uk-UA"/>
        </w:rPr>
        <w:t>актуальність</w:t>
      </w:r>
      <w:r w:rsidRPr="0096246B">
        <w:rPr>
          <w:rFonts w:ascii="Times New Roman" w:hAnsi="Times New Roman"/>
          <w:sz w:val="28"/>
          <w:szCs w:val="28"/>
          <w:lang w:val="uk-UA"/>
        </w:rPr>
        <w:t xml:space="preserve"> досвіду зазначених країн для умов України.</w:t>
      </w:r>
    </w:p>
    <w:p w14:paraId="40AD0C58" w14:textId="030850F3" w:rsidR="0096246B" w:rsidRPr="0096246B" w:rsidRDefault="0096246B" w:rsidP="0096246B">
      <w:pPr>
        <w:widowControl w:val="0"/>
        <w:spacing w:after="0" w:line="276" w:lineRule="auto"/>
        <w:ind w:firstLine="709"/>
        <w:jc w:val="both"/>
        <w:rPr>
          <w:rFonts w:ascii="Times New Roman" w:hAnsi="Times New Roman"/>
          <w:sz w:val="28"/>
          <w:szCs w:val="28"/>
          <w:lang w:val="uk-UA"/>
        </w:rPr>
      </w:pPr>
      <w:r w:rsidRPr="0096246B">
        <w:rPr>
          <w:rFonts w:ascii="Times New Roman" w:hAnsi="Times New Roman"/>
          <w:sz w:val="28"/>
          <w:szCs w:val="28"/>
          <w:lang w:val="uk-UA"/>
        </w:rPr>
        <w:t>Третій розділ «Шляхи адаптації європейського досвіду реформування публічного управління загальною середньою освітою в Україні» (С. 194–263) має прикладну спрямованість і є кульмінаційним у дослідженні. У ньому визначено основні напрями імплементації європейських управлінських підходів в українське освітнє середовище, обґрунтовано інституційні механізми реформ, зокрема дуальну модель у старшій школі, розширення цифрових сервісів, вдосконалення системи фінансування за принципами соціально-демографічної чутливості. Авторка пропонує адаптивні інструменти стратегічного управління в умовах децентралізації та післявоєнного відновлення.</w:t>
      </w:r>
    </w:p>
    <w:p w14:paraId="4CF3FBEB" w14:textId="7116250F" w:rsidR="0096246B" w:rsidRPr="0096246B" w:rsidRDefault="0096246B" w:rsidP="0096246B">
      <w:pPr>
        <w:widowControl w:val="0"/>
        <w:spacing w:after="0" w:line="276" w:lineRule="auto"/>
        <w:ind w:firstLine="709"/>
        <w:jc w:val="both"/>
        <w:rPr>
          <w:rFonts w:ascii="Times New Roman" w:hAnsi="Times New Roman"/>
          <w:sz w:val="28"/>
          <w:szCs w:val="28"/>
          <w:lang w:val="uk-UA"/>
        </w:rPr>
      </w:pPr>
      <w:r w:rsidRPr="0096246B">
        <w:rPr>
          <w:rFonts w:ascii="Times New Roman" w:hAnsi="Times New Roman"/>
          <w:sz w:val="28"/>
          <w:szCs w:val="28"/>
          <w:lang w:val="uk-UA"/>
        </w:rPr>
        <w:t>Дисертація вирізняється високим ступенем систематизації, логікою викладу та обґрунтованістю наукових висновків. У роботі вдало поєднано різноманітні методи дослідження, а візуальний матеріал (15 таблиць, 11 рисунків, типологічні схеми, матриці, графіки) значно полегшує сприйняття складної аналітичної інформації.</w:t>
      </w:r>
    </w:p>
    <w:p w14:paraId="6CDC6136" w14:textId="7998A5C9" w:rsidR="0096246B" w:rsidRPr="0096246B" w:rsidRDefault="0096246B" w:rsidP="0096246B">
      <w:pPr>
        <w:widowControl w:val="0"/>
        <w:spacing w:after="0" w:line="276" w:lineRule="auto"/>
        <w:ind w:firstLine="709"/>
        <w:jc w:val="both"/>
        <w:rPr>
          <w:rFonts w:ascii="Times New Roman" w:hAnsi="Times New Roman"/>
          <w:sz w:val="28"/>
          <w:szCs w:val="28"/>
          <w:lang w:val="uk-UA"/>
        </w:rPr>
      </w:pPr>
      <w:r w:rsidRPr="0096246B">
        <w:rPr>
          <w:rFonts w:ascii="Times New Roman" w:hAnsi="Times New Roman"/>
          <w:sz w:val="28"/>
          <w:szCs w:val="28"/>
          <w:lang w:val="uk-UA"/>
        </w:rPr>
        <w:t>Окремої уваги заслуговує джерельна база дисертації: опрацьовано 393 найменування, з них 192 – зарубіжні джерела, що свідчить про високий рівень академічної культури авторки та її орієнтацію на сучасні європейські та міжнародні стандарти.</w:t>
      </w:r>
    </w:p>
    <w:p w14:paraId="173928BC" w14:textId="5D8A4F80" w:rsidR="00C14C8F" w:rsidRPr="007928D5" w:rsidRDefault="0096246B" w:rsidP="0096246B">
      <w:pPr>
        <w:widowControl w:val="0"/>
        <w:spacing w:after="0" w:line="276" w:lineRule="auto"/>
        <w:ind w:firstLine="709"/>
        <w:jc w:val="both"/>
        <w:rPr>
          <w:rFonts w:ascii="Times New Roman" w:hAnsi="Times New Roman"/>
          <w:sz w:val="28"/>
          <w:szCs w:val="28"/>
          <w:lang w:val="uk-UA"/>
        </w:rPr>
      </w:pPr>
      <w:r w:rsidRPr="0096246B">
        <w:rPr>
          <w:rFonts w:ascii="Times New Roman" w:hAnsi="Times New Roman"/>
          <w:sz w:val="28"/>
          <w:szCs w:val="28"/>
          <w:lang w:val="uk-UA"/>
        </w:rPr>
        <w:t xml:space="preserve">У цілому, зміст дисертації повністю відповідає заявленій темі, забезпечує належну глибину опрацювання предметної сфери, відзначається </w:t>
      </w:r>
      <w:proofErr w:type="spellStart"/>
      <w:r w:rsidRPr="0096246B">
        <w:rPr>
          <w:rFonts w:ascii="Times New Roman" w:hAnsi="Times New Roman"/>
          <w:sz w:val="28"/>
          <w:szCs w:val="28"/>
          <w:lang w:val="uk-UA"/>
        </w:rPr>
        <w:t>інноваційністю</w:t>
      </w:r>
      <w:proofErr w:type="spellEnd"/>
      <w:r w:rsidRPr="0096246B">
        <w:rPr>
          <w:rFonts w:ascii="Times New Roman" w:hAnsi="Times New Roman"/>
          <w:sz w:val="28"/>
          <w:szCs w:val="28"/>
          <w:lang w:val="uk-UA"/>
        </w:rPr>
        <w:t xml:space="preserve"> аналітичних підходів і практичною значущістю запропонованих моделей.</w:t>
      </w:r>
    </w:p>
    <w:p w14:paraId="1C6E69C6" w14:textId="77777777" w:rsidR="00B86174" w:rsidRDefault="00C14C8F" w:rsidP="00B86174">
      <w:pPr>
        <w:pStyle w:val="a6"/>
        <w:widowControl w:val="0"/>
        <w:spacing w:after="0" w:line="276" w:lineRule="auto"/>
        <w:ind w:left="0"/>
        <w:jc w:val="center"/>
        <w:rPr>
          <w:rFonts w:ascii="Times New Roman" w:hAnsi="Times New Roman" w:cs="Times New Roman"/>
          <w:b/>
          <w:sz w:val="28"/>
          <w:szCs w:val="28"/>
          <w:lang w:val="uk-UA"/>
        </w:rPr>
      </w:pPr>
      <w:r w:rsidRPr="007928D5">
        <w:rPr>
          <w:rFonts w:ascii="Times New Roman" w:hAnsi="Times New Roman" w:cs="Times New Roman"/>
          <w:b/>
          <w:sz w:val="28"/>
          <w:szCs w:val="28"/>
          <w:lang w:val="uk-UA"/>
        </w:rPr>
        <w:t xml:space="preserve">Повнота викладу основних положень дисертації </w:t>
      </w:r>
    </w:p>
    <w:p w14:paraId="06DC75A3" w14:textId="0443144C" w:rsidR="00C14C8F" w:rsidRPr="007928D5" w:rsidRDefault="00C14C8F" w:rsidP="00B86174">
      <w:pPr>
        <w:pStyle w:val="a6"/>
        <w:widowControl w:val="0"/>
        <w:spacing w:after="0" w:line="276" w:lineRule="auto"/>
        <w:ind w:left="0"/>
        <w:jc w:val="center"/>
        <w:rPr>
          <w:rFonts w:ascii="Times New Roman" w:hAnsi="Times New Roman" w:cs="Times New Roman"/>
          <w:b/>
          <w:sz w:val="28"/>
          <w:szCs w:val="28"/>
          <w:lang w:val="uk-UA"/>
        </w:rPr>
      </w:pPr>
      <w:r w:rsidRPr="007928D5">
        <w:rPr>
          <w:rFonts w:ascii="Times New Roman" w:hAnsi="Times New Roman" w:cs="Times New Roman"/>
          <w:b/>
          <w:sz w:val="28"/>
          <w:szCs w:val="28"/>
          <w:lang w:val="uk-UA"/>
        </w:rPr>
        <w:t>в опублікованих працях</w:t>
      </w:r>
      <w:r w:rsidR="00B86174">
        <w:rPr>
          <w:rFonts w:ascii="Times New Roman" w:hAnsi="Times New Roman" w:cs="Times New Roman"/>
          <w:b/>
          <w:sz w:val="28"/>
          <w:szCs w:val="28"/>
          <w:lang w:val="uk-UA"/>
        </w:rPr>
        <w:t xml:space="preserve"> здобувача</w:t>
      </w:r>
    </w:p>
    <w:p w14:paraId="1C323AFF" w14:textId="1BBF5F7F" w:rsidR="00186C02" w:rsidRPr="007928D5" w:rsidRDefault="00C14C8F" w:rsidP="00B86174">
      <w:pPr>
        <w:spacing w:after="0" w:line="276" w:lineRule="auto"/>
        <w:ind w:firstLine="567"/>
        <w:jc w:val="both"/>
        <w:rPr>
          <w:rFonts w:ascii="Times New Roman" w:hAnsi="Times New Roman"/>
          <w:sz w:val="28"/>
          <w:szCs w:val="28"/>
          <w:lang w:val="uk-UA"/>
        </w:rPr>
      </w:pPr>
      <w:r w:rsidRPr="007928D5">
        <w:rPr>
          <w:rFonts w:ascii="Times New Roman" w:hAnsi="Times New Roman"/>
          <w:sz w:val="28"/>
          <w:szCs w:val="28"/>
          <w:lang w:val="uk-UA"/>
        </w:rPr>
        <w:t xml:space="preserve">Результати наукових досліджень </w:t>
      </w:r>
      <w:proofErr w:type="spellStart"/>
      <w:r w:rsidR="00500A6F">
        <w:rPr>
          <w:rFonts w:ascii="Times New Roman" w:hAnsi="Times New Roman"/>
          <w:sz w:val="28"/>
          <w:szCs w:val="28"/>
          <w:lang w:val="uk-UA"/>
        </w:rPr>
        <w:t>Шипіциної</w:t>
      </w:r>
      <w:proofErr w:type="spellEnd"/>
      <w:r w:rsidR="00500A6F">
        <w:rPr>
          <w:rFonts w:ascii="Times New Roman" w:hAnsi="Times New Roman"/>
          <w:sz w:val="28"/>
          <w:szCs w:val="28"/>
          <w:lang w:val="uk-UA"/>
        </w:rPr>
        <w:t xml:space="preserve"> Євгенії Сергіївни</w:t>
      </w:r>
      <w:r w:rsidRPr="007928D5">
        <w:rPr>
          <w:rFonts w:ascii="Times New Roman" w:hAnsi="Times New Roman"/>
          <w:sz w:val="28"/>
          <w:szCs w:val="28"/>
          <w:lang w:val="uk-UA"/>
        </w:rPr>
        <w:t xml:space="preserve"> опубліковано у </w:t>
      </w:r>
      <w:r w:rsidR="003A5FDE" w:rsidRPr="007928D5">
        <w:rPr>
          <w:rFonts w:ascii="Times New Roman" w:hAnsi="Times New Roman"/>
          <w:sz w:val="28"/>
          <w:szCs w:val="28"/>
          <w:lang w:val="uk-UA"/>
        </w:rPr>
        <w:t>13 наукових працях</w:t>
      </w:r>
      <w:r w:rsidRPr="007928D5">
        <w:rPr>
          <w:rFonts w:ascii="Times New Roman" w:hAnsi="Times New Roman"/>
          <w:sz w:val="28"/>
          <w:szCs w:val="28"/>
          <w:lang w:val="uk-UA"/>
        </w:rPr>
        <w:t xml:space="preserve">, з них </w:t>
      </w:r>
      <w:r w:rsidR="003A5FDE" w:rsidRPr="007928D5">
        <w:rPr>
          <w:rFonts w:ascii="Times New Roman" w:hAnsi="Times New Roman"/>
          <w:sz w:val="28"/>
          <w:szCs w:val="28"/>
          <w:lang w:val="uk-UA"/>
        </w:rPr>
        <w:t xml:space="preserve">статті опубліковано </w:t>
      </w:r>
      <w:r w:rsidR="00B86174">
        <w:rPr>
          <w:rFonts w:ascii="Times New Roman" w:hAnsi="Times New Roman"/>
          <w:sz w:val="28"/>
          <w:szCs w:val="28"/>
          <w:lang w:val="uk-UA"/>
        </w:rPr>
        <w:t xml:space="preserve">у </w:t>
      </w:r>
      <w:r w:rsidR="00500A6F">
        <w:rPr>
          <w:rFonts w:ascii="Times New Roman" w:hAnsi="Times New Roman"/>
          <w:sz w:val="28"/>
          <w:szCs w:val="28"/>
          <w:lang w:val="uk-UA"/>
        </w:rPr>
        <w:t>шести</w:t>
      </w:r>
      <w:r w:rsidRPr="007928D5">
        <w:rPr>
          <w:rFonts w:ascii="Times New Roman" w:hAnsi="Times New Roman"/>
          <w:sz w:val="28"/>
          <w:szCs w:val="28"/>
          <w:lang w:val="uk-UA"/>
        </w:rPr>
        <w:t xml:space="preserve"> </w:t>
      </w:r>
      <w:r w:rsidR="00B86174">
        <w:rPr>
          <w:rFonts w:ascii="Times New Roman" w:hAnsi="Times New Roman"/>
          <w:sz w:val="28"/>
          <w:szCs w:val="28"/>
          <w:lang w:val="uk-UA"/>
        </w:rPr>
        <w:t xml:space="preserve">наукових </w:t>
      </w:r>
      <w:r w:rsidRPr="007928D5">
        <w:rPr>
          <w:rFonts w:ascii="Times New Roman" w:hAnsi="Times New Roman"/>
          <w:sz w:val="28"/>
          <w:szCs w:val="28"/>
          <w:lang w:val="uk-UA"/>
        </w:rPr>
        <w:t>фахових виданнях</w:t>
      </w:r>
      <w:r w:rsidR="00B55EA4" w:rsidRPr="007928D5">
        <w:rPr>
          <w:rFonts w:ascii="Times New Roman" w:hAnsi="Times New Roman"/>
          <w:sz w:val="28"/>
          <w:szCs w:val="28"/>
          <w:lang w:val="uk-UA"/>
        </w:rPr>
        <w:t xml:space="preserve"> (категорія Б) </w:t>
      </w:r>
      <w:r w:rsidRPr="007928D5">
        <w:rPr>
          <w:rFonts w:ascii="Times New Roman" w:hAnsi="Times New Roman"/>
          <w:sz w:val="28"/>
          <w:szCs w:val="28"/>
          <w:lang w:val="uk-UA"/>
        </w:rPr>
        <w:t>з</w:t>
      </w:r>
      <w:r w:rsidR="003A5FDE" w:rsidRPr="007928D5">
        <w:rPr>
          <w:rFonts w:ascii="Times New Roman" w:hAnsi="Times New Roman"/>
          <w:sz w:val="28"/>
          <w:szCs w:val="28"/>
          <w:lang w:val="uk-UA"/>
        </w:rPr>
        <w:t>а спеціальністю 281 «Публічне управління та адміністрування»</w:t>
      </w:r>
      <w:r w:rsidRPr="007928D5">
        <w:rPr>
          <w:rFonts w:ascii="Times New Roman" w:hAnsi="Times New Roman"/>
          <w:sz w:val="28"/>
          <w:szCs w:val="28"/>
          <w:lang w:val="uk-UA"/>
        </w:rPr>
        <w:t xml:space="preserve">. </w:t>
      </w:r>
    </w:p>
    <w:p w14:paraId="6D1BBB1B" w14:textId="39E4DE55" w:rsidR="00C14C8F" w:rsidRPr="007928D5" w:rsidRDefault="00C14C8F" w:rsidP="00B86174">
      <w:pPr>
        <w:spacing w:after="0" w:line="276" w:lineRule="auto"/>
        <w:ind w:firstLine="567"/>
        <w:jc w:val="both"/>
        <w:rPr>
          <w:rFonts w:ascii="Times New Roman" w:hAnsi="Times New Roman"/>
          <w:sz w:val="28"/>
          <w:szCs w:val="28"/>
          <w:lang w:val="uk-UA"/>
        </w:rPr>
      </w:pPr>
      <w:r w:rsidRPr="007928D5">
        <w:rPr>
          <w:rFonts w:ascii="Times New Roman" w:hAnsi="Times New Roman"/>
          <w:sz w:val="28"/>
          <w:szCs w:val="28"/>
          <w:lang w:val="uk-UA"/>
        </w:rPr>
        <w:t xml:space="preserve">Кількість одноосібних публікацій і </w:t>
      </w:r>
      <w:r w:rsidR="00B55EA4" w:rsidRPr="007928D5">
        <w:rPr>
          <w:rFonts w:ascii="Times New Roman" w:hAnsi="Times New Roman"/>
          <w:sz w:val="28"/>
          <w:szCs w:val="28"/>
          <w:lang w:val="uk-UA"/>
        </w:rPr>
        <w:t xml:space="preserve">ступінь </w:t>
      </w:r>
      <w:r w:rsidRPr="007928D5">
        <w:rPr>
          <w:rFonts w:ascii="Times New Roman" w:hAnsi="Times New Roman"/>
          <w:sz w:val="28"/>
          <w:szCs w:val="28"/>
          <w:lang w:val="uk-UA"/>
        </w:rPr>
        <w:t>висвітлення в цілому в публікаціях здобутих наукових результатів (новизни) є достатньою. Опубліковані наукові праці достатньою мірою відображають основні результати проведен</w:t>
      </w:r>
      <w:r w:rsidR="00B55EA4" w:rsidRPr="007928D5">
        <w:rPr>
          <w:rFonts w:ascii="Times New Roman" w:hAnsi="Times New Roman"/>
          <w:sz w:val="28"/>
          <w:szCs w:val="28"/>
          <w:lang w:val="uk-UA"/>
        </w:rPr>
        <w:t>ого</w:t>
      </w:r>
      <w:r w:rsidRPr="007928D5">
        <w:rPr>
          <w:rFonts w:ascii="Times New Roman" w:hAnsi="Times New Roman"/>
          <w:sz w:val="28"/>
          <w:szCs w:val="28"/>
          <w:lang w:val="uk-UA"/>
        </w:rPr>
        <w:t xml:space="preserve"> науков</w:t>
      </w:r>
      <w:r w:rsidR="00B55EA4" w:rsidRPr="007928D5">
        <w:rPr>
          <w:rFonts w:ascii="Times New Roman" w:hAnsi="Times New Roman"/>
          <w:sz w:val="28"/>
          <w:szCs w:val="28"/>
          <w:lang w:val="uk-UA"/>
        </w:rPr>
        <w:t xml:space="preserve">ого </w:t>
      </w:r>
      <w:r w:rsidRPr="007928D5">
        <w:rPr>
          <w:rFonts w:ascii="Times New Roman" w:hAnsi="Times New Roman"/>
          <w:sz w:val="28"/>
          <w:szCs w:val="28"/>
          <w:lang w:val="uk-UA"/>
        </w:rPr>
        <w:t>досліджен</w:t>
      </w:r>
      <w:r w:rsidR="00B55EA4" w:rsidRPr="007928D5">
        <w:rPr>
          <w:rFonts w:ascii="Times New Roman" w:hAnsi="Times New Roman"/>
          <w:sz w:val="28"/>
          <w:szCs w:val="28"/>
          <w:lang w:val="uk-UA"/>
        </w:rPr>
        <w:t>ня</w:t>
      </w:r>
      <w:r w:rsidRPr="007928D5">
        <w:rPr>
          <w:rFonts w:ascii="Times New Roman" w:hAnsi="Times New Roman"/>
          <w:sz w:val="28"/>
          <w:szCs w:val="28"/>
          <w:lang w:val="uk-UA"/>
        </w:rPr>
        <w:t xml:space="preserve">. </w:t>
      </w:r>
    </w:p>
    <w:p w14:paraId="276B3826" w14:textId="17BF53F8" w:rsidR="008C2B1C" w:rsidRDefault="008C2B1C" w:rsidP="00B86174">
      <w:pPr>
        <w:pStyle w:val="a6"/>
        <w:widowControl w:val="0"/>
        <w:spacing w:after="0" w:line="276" w:lineRule="auto"/>
        <w:ind w:left="0"/>
        <w:jc w:val="both"/>
        <w:rPr>
          <w:rFonts w:ascii="Times New Roman" w:hAnsi="Times New Roman" w:cs="Times New Roman"/>
          <w:b/>
          <w:sz w:val="28"/>
          <w:szCs w:val="28"/>
          <w:lang w:val="uk-UA"/>
        </w:rPr>
      </w:pPr>
    </w:p>
    <w:p w14:paraId="220519DA" w14:textId="38BD81FC" w:rsidR="00500A6F" w:rsidRDefault="00500A6F" w:rsidP="00B86174">
      <w:pPr>
        <w:pStyle w:val="a6"/>
        <w:widowControl w:val="0"/>
        <w:spacing w:after="0" w:line="276" w:lineRule="auto"/>
        <w:ind w:left="0"/>
        <w:jc w:val="both"/>
        <w:rPr>
          <w:rFonts w:ascii="Times New Roman" w:hAnsi="Times New Roman" w:cs="Times New Roman"/>
          <w:b/>
          <w:sz w:val="28"/>
          <w:szCs w:val="28"/>
          <w:lang w:val="uk-UA"/>
        </w:rPr>
      </w:pPr>
    </w:p>
    <w:p w14:paraId="59306674" w14:textId="77777777" w:rsidR="00500A6F" w:rsidRPr="007928D5" w:rsidRDefault="00500A6F" w:rsidP="00B86174">
      <w:pPr>
        <w:pStyle w:val="a6"/>
        <w:widowControl w:val="0"/>
        <w:spacing w:after="0" w:line="276" w:lineRule="auto"/>
        <w:ind w:left="0"/>
        <w:jc w:val="both"/>
        <w:rPr>
          <w:rFonts w:ascii="Times New Roman" w:hAnsi="Times New Roman" w:cs="Times New Roman"/>
          <w:b/>
          <w:sz w:val="28"/>
          <w:szCs w:val="28"/>
          <w:lang w:val="uk-UA"/>
        </w:rPr>
      </w:pPr>
    </w:p>
    <w:p w14:paraId="5BE5E7FA" w14:textId="5FA389EF" w:rsidR="00C14C8F" w:rsidRPr="007928D5" w:rsidRDefault="00C14C8F" w:rsidP="00B86174">
      <w:pPr>
        <w:pStyle w:val="a6"/>
        <w:widowControl w:val="0"/>
        <w:spacing w:after="0" w:line="276" w:lineRule="auto"/>
        <w:ind w:left="0"/>
        <w:jc w:val="center"/>
        <w:rPr>
          <w:rFonts w:ascii="Times New Roman" w:hAnsi="Times New Roman" w:cs="Times New Roman"/>
          <w:b/>
          <w:sz w:val="28"/>
          <w:szCs w:val="28"/>
          <w:lang w:val="uk-UA"/>
        </w:rPr>
      </w:pPr>
      <w:r w:rsidRPr="007928D5">
        <w:rPr>
          <w:rFonts w:ascii="Times New Roman" w:hAnsi="Times New Roman" w:cs="Times New Roman"/>
          <w:b/>
          <w:sz w:val="28"/>
          <w:szCs w:val="28"/>
          <w:lang w:val="uk-UA"/>
        </w:rPr>
        <w:t xml:space="preserve">Важливість для науки та практики </w:t>
      </w:r>
      <w:r w:rsidR="00B86174">
        <w:rPr>
          <w:rFonts w:ascii="Times New Roman" w:hAnsi="Times New Roman" w:cs="Times New Roman"/>
          <w:b/>
          <w:sz w:val="28"/>
          <w:szCs w:val="28"/>
          <w:lang w:val="uk-UA"/>
        </w:rPr>
        <w:t xml:space="preserve">публічного управління та адміністрування </w:t>
      </w:r>
      <w:r w:rsidRPr="007928D5">
        <w:rPr>
          <w:rFonts w:ascii="Times New Roman" w:hAnsi="Times New Roman" w:cs="Times New Roman"/>
          <w:b/>
          <w:sz w:val="28"/>
          <w:szCs w:val="28"/>
          <w:lang w:val="uk-UA"/>
        </w:rPr>
        <w:t>одержаних автором дисертації результатів</w:t>
      </w:r>
    </w:p>
    <w:p w14:paraId="5739E5CD" w14:textId="773CE8E0" w:rsidR="001C04D1" w:rsidRPr="001C04D1" w:rsidRDefault="00C14C8F" w:rsidP="001C04D1">
      <w:pPr>
        <w:widowControl w:val="0"/>
        <w:spacing w:after="0" w:line="276" w:lineRule="auto"/>
        <w:ind w:firstLine="709"/>
        <w:jc w:val="both"/>
        <w:rPr>
          <w:rFonts w:ascii="Times New Roman" w:hAnsi="Times New Roman"/>
          <w:sz w:val="28"/>
          <w:szCs w:val="28"/>
          <w:lang w:val="uk-UA"/>
        </w:rPr>
      </w:pPr>
      <w:r w:rsidRPr="007928D5">
        <w:rPr>
          <w:rFonts w:ascii="Times New Roman" w:hAnsi="Times New Roman"/>
          <w:sz w:val="28"/>
          <w:szCs w:val="28"/>
          <w:lang w:val="uk-UA"/>
        </w:rPr>
        <w:t xml:space="preserve">Наявні в роботі результати </w:t>
      </w:r>
      <w:r w:rsidR="00D76B3C">
        <w:rPr>
          <w:rFonts w:ascii="Times New Roman" w:hAnsi="Times New Roman"/>
          <w:sz w:val="28"/>
          <w:szCs w:val="28"/>
          <w:lang w:val="uk-UA"/>
        </w:rPr>
        <w:t xml:space="preserve">характеризують як </w:t>
      </w:r>
      <w:r w:rsidRPr="007928D5">
        <w:rPr>
          <w:rFonts w:ascii="Times New Roman" w:hAnsi="Times New Roman"/>
          <w:sz w:val="28"/>
          <w:szCs w:val="28"/>
          <w:lang w:val="uk-UA"/>
        </w:rPr>
        <w:t xml:space="preserve">теоретичне, </w:t>
      </w:r>
      <w:r w:rsidR="00D76B3C">
        <w:rPr>
          <w:rFonts w:ascii="Times New Roman" w:hAnsi="Times New Roman"/>
          <w:sz w:val="28"/>
          <w:szCs w:val="28"/>
          <w:lang w:val="uk-UA"/>
        </w:rPr>
        <w:t xml:space="preserve">так і її </w:t>
      </w:r>
      <w:r w:rsidRPr="007928D5">
        <w:rPr>
          <w:rFonts w:ascii="Times New Roman" w:hAnsi="Times New Roman"/>
          <w:sz w:val="28"/>
          <w:szCs w:val="28"/>
          <w:lang w:val="uk-UA"/>
        </w:rPr>
        <w:t>науково-практичне</w:t>
      </w:r>
      <w:r w:rsidR="00D76B3C">
        <w:rPr>
          <w:rFonts w:ascii="Times New Roman" w:hAnsi="Times New Roman"/>
          <w:sz w:val="28"/>
          <w:szCs w:val="28"/>
          <w:lang w:val="uk-UA"/>
        </w:rPr>
        <w:t xml:space="preserve"> </w:t>
      </w:r>
      <w:r w:rsidRPr="007928D5">
        <w:rPr>
          <w:rFonts w:ascii="Times New Roman" w:hAnsi="Times New Roman"/>
          <w:sz w:val="28"/>
          <w:szCs w:val="28"/>
          <w:lang w:val="uk-UA"/>
        </w:rPr>
        <w:t>значення для науки «</w:t>
      </w:r>
      <w:r w:rsidR="008C2B1C" w:rsidRPr="007928D5">
        <w:rPr>
          <w:rFonts w:ascii="Times New Roman" w:hAnsi="Times New Roman"/>
          <w:sz w:val="28"/>
          <w:szCs w:val="28"/>
          <w:lang w:val="uk-UA"/>
        </w:rPr>
        <w:t>Публічне управління та адміністрування</w:t>
      </w:r>
      <w:r w:rsidRPr="007928D5">
        <w:rPr>
          <w:rFonts w:ascii="Times New Roman" w:hAnsi="Times New Roman"/>
          <w:sz w:val="28"/>
          <w:szCs w:val="28"/>
          <w:lang w:val="uk-UA"/>
        </w:rPr>
        <w:t>»</w:t>
      </w:r>
      <w:r w:rsidR="00D76B3C">
        <w:rPr>
          <w:rFonts w:ascii="Times New Roman" w:hAnsi="Times New Roman"/>
          <w:sz w:val="28"/>
          <w:szCs w:val="28"/>
          <w:lang w:val="uk-UA"/>
        </w:rPr>
        <w:t xml:space="preserve">. </w:t>
      </w:r>
      <w:r w:rsidR="001C04D1">
        <w:rPr>
          <w:rFonts w:ascii="Times New Roman" w:hAnsi="Times New Roman"/>
          <w:sz w:val="28"/>
          <w:szCs w:val="28"/>
          <w:lang w:val="uk-UA"/>
        </w:rPr>
        <w:t>Дисертація</w:t>
      </w:r>
      <w:r w:rsidR="001C04D1" w:rsidRPr="001C04D1">
        <w:rPr>
          <w:rFonts w:ascii="Times New Roman" w:hAnsi="Times New Roman"/>
          <w:sz w:val="28"/>
          <w:szCs w:val="28"/>
          <w:lang w:val="uk-UA"/>
        </w:rPr>
        <w:t xml:space="preserve"> поєднує сучасні підходи до аналізу освітнього врядування в умовах євроінтеграції, децентралізації та безпекової нестабільності з обґрунтуванням нових моделей управлінської взаємодії у сфері загальної середньої освіти.</w:t>
      </w:r>
    </w:p>
    <w:p w14:paraId="06B44A86" w14:textId="76BED647" w:rsidR="001C04D1" w:rsidRPr="001C04D1" w:rsidRDefault="001C04D1" w:rsidP="001C04D1">
      <w:pPr>
        <w:widowControl w:val="0"/>
        <w:spacing w:after="0" w:line="276" w:lineRule="auto"/>
        <w:ind w:firstLine="709"/>
        <w:jc w:val="both"/>
        <w:rPr>
          <w:rFonts w:ascii="Times New Roman" w:hAnsi="Times New Roman"/>
          <w:sz w:val="28"/>
          <w:szCs w:val="28"/>
          <w:lang w:val="uk-UA"/>
        </w:rPr>
      </w:pPr>
      <w:r w:rsidRPr="001C04D1">
        <w:rPr>
          <w:rFonts w:ascii="Times New Roman" w:hAnsi="Times New Roman"/>
          <w:sz w:val="28"/>
          <w:szCs w:val="28"/>
          <w:lang w:val="uk-UA"/>
        </w:rPr>
        <w:t>Дисертація містить цінні аналітичні матеріали, релевантні міждисциплінарним дослідженням, зокрема у сферах освітньої політики, цифрового урядування, соціального управління та правового забезпечення публічного сектора. Авторка вводить у науковий обіг адаптовану до українського контексту типологію моделей управління освітою, концептуальну модель дуальної освіти для ЗЗСО, а також механізми цифрового моделювання управлінських рішень на базі вітчизняних систем (ЄДЕБО, ІСУО, АІКОМ).</w:t>
      </w:r>
    </w:p>
    <w:p w14:paraId="5E84E337" w14:textId="04BEEF65" w:rsidR="001C04D1" w:rsidRPr="001C04D1" w:rsidRDefault="001C04D1" w:rsidP="001C04D1">
      <w:pPr>
        <w:widowControl w:val="0"/>
        <w:spacing w:after="0" w:line="276" w:lineRule="auto"/>
        <w:ind w:firstLine="709"/>
        <w:jc w:val="both"/>
        <w:rPr>
          <w:rFonts w:ascii="Times New Roman" w:hAnsi="Times New Roman"/>
          <w:sz w:val="28"/>
          <w:szCs w:val="28"/>
          <w:lang w:val="uk-UA"/>
        </w:rPr>
      </w:pPr>
      <w:r w:rsidRPr="001C04D1">
        <w:rPr>
          <w:rFonts w:ascii="Times New Roman" w:hAnsi="Times New Roman"/>
          <w:sz w:val="28"/>
          <w:szCs w:val="28"/>
          <w:lang w:val="uk-UA"/>
        </w:rPr>
        <w:t>Тема дослідження повністю узгоджується з напрямами наукової діяльності Національного технічного університету «Дніпровська політехніка». Авторка була залучена до виконання низки науково-дослідних робіт кафедри державного управління і місцевого самоврядування, зокрема:</w:t>
      </w:r>
      <w:r>
        <w:rPr>
          <w:rFonts w:ascii="Times New Roman" w:hAnsi="Times New Roman"/>
          <w:sz w:val="28"/>
          <w:szCs w:val="28"/>
          <w:lang w:val="uk-UA"/>
        </w:rPr>
        <w:t xml:space="preserve"> </w:t>
      </w:r>
      <w:r w:rsidRPr="001C04D1">
        <w:rPr>
          <w:rFonts w:ascii="Times New Roman" w:hAnsi="Times New Roman"/>
          <w:sz w:val="28"/>
          <w:szCs w:val="28"/>
          <w:lang w:val="uk-UA"/>
        </w:rPr>
        <w:t xml:space="preserve">НДР «Забезпечення стійкості, </w:t>
      </w:r>
      <w:proofErr w:type="spellStart"/>
      <w:r w:rsidRPr="001C04D1">
        <w:rPr>
          <w:rFonts w:ascii="Times New Roman" w:hAnsi="Times New Roman"/>
          <w:sz w:val="28"/>
          <w:szCs w:val="28"/>
          <w:lang w:val="uk-UA"/>
        </w:rPr>
        <w:t>ревіталізації</w:t>
      </w:r>
      <w:proofErr w:type="spellEnd"/>
      <w:r w:rsidRPr="001C04D1">
        <w:rPr>
          <w:rFonts w:ascii="Times New Roman" w:hAnsi="Times New Roman"/>
          <w:sz w:val="28"/>
          <w:szCs w:val="28"/>
          <w:lang w:val="uk-UA"/>
        </w:rPr>
        <w:t xml:space="preserve"> та розвитку територій і громад в Україні» (державний реєстраційний номер 0122U002375);</w:t>
      </w:r>
      <w:r>
        <w:rPr>
          <w:rFonts w:ascii="Times New Roman" w:hAnsi="Times New Roman"/>
          <w:sz w:val="28"/>
          <w:szCs w:val="28"/>
          <w:lang w:val="uk-UA"/>
        </w:rPr>
        <w:t xml:space="preserve"> </w:t>
      </w:r>
      <w:r w:rsidRPr="001C04D1">
        <w:rPr>
          <w:rFonts w:ascii="Times New Roman" w:hAnsi="Times New Roman"/>
          <w:sz w:val="28"/>
          <w:szCs w:val="28"/>
          <w:lang w:val="uk-UA"/>
        </w:rPr>
        <w:t>НДР «Цифрова трансформація публічного управління» (державний реєстраційний номер 0122U002236), а також</w:t>
      </w:r>
      <w:r>
        <w:rPr>
          <w:rFonts w:ascii="Times New Roman" w:hAnsi="Times New Roman"/>
          <w:sz w:val="28"/>
          <w:szCs w:val="28"/>
          <w:lang w:val="uk-UA"/>
        </w:rPr>
        <w:t xml:space="preserve"> </w:t>
      </w:r>
      <w:r w:rsidRPr="001C04D1">
        <w:rPr>
          <w:rFonts w:ascii="Times New Roman" w:hAnsi="Times New Roman"/>
          <w:sz w:val="28"/>
          <w:szCs w:val="28"/>
          <w:lang w:val="uk-UA"/>
        </w:rPr>
        <w:t xml:space="preserve">до </w:t>
      </w:r>
      <w:proofErr w:type="spellStart"/>
      <w:r w:rsidRPr="001C04D1">
        <w:rPr>
          <w:rFonts w:ascii="Times New Roman" w:hAnsi="Times New Roman"/>
          <w:sz w:val="28"/>
          <w:szCs w:val="28"/>
          <w:lang w:val="uk-UA"/>
        </w:rPr>
        <w:t>проєкту</w:t>
      </w:r>
      <w:proofErr w:type="spellEnd"/>
      <w:r w:rsidRPr="001C04D1">
        <w:rPr>
          <w:rFonts w:ascii="Times New Roman" w:hAnsi="Times New Roman"/>
          <w:sz w:val="28"/>
          <w:szCs w:val="28"/>
          <w:lang w:val="uk-UA"/>
        </w:rPr>
        <w:t xml:space="preserve"> ГО «Міжнародний центр з розвитку науки і технологій» – «Удосконалення механізмів державного антикризового управління в умовах системних реформ в Україні» (державний реєстраційний номер 0118U100228).</w:t>
      </w:r>
      <w:r>
        <w:rPr>
          <w:rFonts w:ascii="Times New Roman" w:hAnsi="Times New Roman"/>
          <w:sz w:val="28"/>
          <w:szCs w:val="28"/>
          <w:lang w:val="uk-UA"/>
        </w:rPr>
        <w:t xml:space="preserve"> </w:t>
      </w:r>
      <w:r w:rsidRPr="001C04D1">
        <w:rPr>
          <w:rFonts w:ascii="Times New Roman" w:hAnsi="Times New Roman"/>
          <w:sz w:val="28"/>
          <w:szCs w:val="28"/>
          <w:lang w:val="uk-UA"/>
        </w:rPr>
        <w:t>У межах зазначених тем здобувачкою підготовлено ряд аналітичних розробок, що були включені до відповідної звітної документації. Зокрема, вона брала участь у моделюванні управлінської взаємодії між закладами освіти та органами місцевого самоврядування, а також в аналізі правових та фінансових інструментів, які регламентують автономію шкільної мережі в умовах децентралізації.</w:t>
      </w:r>
    </w:p>
    <w:p w14:paraId="779F56F3" w14:textId="1CDA025D" w:rsidR="00C14C8F" w:rsidRPr="007928D5" w:rsidRDefault="00ED2F59" w:rsidP="001C04D1">
      <w:pPr>
        <w:widowControl w:val="0"/>
        <w:spacing w:after="0" w:line="276" w:lineRule="auto"/>
        <w:ind w:firstLine="709"/>
        <w:jc w:val="both"/>
        <w:rPr>
          <w:rFonts w:ascii="Times New Roman" w:hAnsi="Times New Roman"/>
          <w:sz w:val="28"/>
          <w:szCs w:val="28"/>
          <w:lang w:val="uk-UA"/>
        </w:rPr>
      </w:pPr>
      <w:r w:rsidRPr="007928D5">
        <w:rPr>
          <w:rFonts w:ascii="Times New Roman" w:hAnsi="Times New Roman"/>
          <w:sz w:val="28"/>
          <w:szCs w:val="28"/>
          <w:lang w:val="uk-UA"/>
        </w:rPr>
        <w:t xml:space="preserve">Наукові висновки та теоретичні положення дисертаційної роботи фактично доведено до рівня конкретних пропозицій і практичних рекомендацій для використання у галузі </w:t>
      </w:r>
      <w:r w:rsidR="007C3027">
        <w:rPr>
          <w:rFonts w:ascii="Times New Roman" w:hAnsi="Times New Roman"/>
          <w:sz w:val="28"/>
          <w:szCs w:val="28"/>
          <w:lang w:val="uk-UA"/>
        </w:rPr>
        <w:t xml:space="preserve">публічного управління </w:t>
      </w:r>
      <w:r w:rsidR="001C04D1">
        <w:rPr>
          <w:rFonts w:ascii="Times New Roman" w:hAnsi="Times New Roman"/>
          <w:sz w:val="28"/>
          <w:szCs w:val="28"/>
          <w:lang w:val="uk-UA"/>
        </w:rPr>
        <w:t>загальною середньою освітою</w:t>
      </w:r>
      <w:r w:rsidRPr="007928D5">
        <w:rPr>
          <w:rFonts w:ascii="Times New Roman" w:hAnsi="Times New Roman"/>
          <w:sz w:val="28"/>
          <w:szCs w:val="28"/>
          <w:lang w:val="uk-UA"/>
        </w:rPr>
        <w:t xml:space="preserve">. </w:t>
      </w:r>
      <w:r w:rsidR="00C14C8F" w:rsidRPr="007928D5">
        <w:rPr>
          <w:rFonts w:ascii="Times New Roman" w:hAnsi="Times New Roman"/>
          <w:sz w:val="28"/>
          <w:szCs w:val="28"/>
          <w:lang w:val="uk-UA"/>
        </w:rPr>
        <w:t xml:space="preserve">Практичне застосування отриманих результатів підтверджується </w:t>
      </w:r>
      <w:r w:rsidRPr="007928D5">
        <w:rPr>
          <w:rFonts w:ascii="Times New Roman" w:hAnsi="Times New Roman"/>
          <w:sz w:val="28"/>
          <w:szCs w:val="28"/>
          <w:lang w:val="uk-UA"/>
        </w:rPr>
        <w:t xml:space="preserve">відповідними </w:t>
      </w:r>
      <w:r w:rsidR="00C14C8F" w:rsidRPr="007928D5">
        <w:rPr>
          <w:rFonts w:ascii="Times New Roman" w:hAnsi="Times New Roman"/>
          <w:sz w:val="28"/>
          <w:szCs w:val="28"/>
          <w:lang w:val="uk-UA"/>
        </w:rPr>
        <w:t>довідками про їх упровадження</w:t>
      </w:r>
      <w:r w:rsidR="008C2B1C" w:rsidRPr="007928D5">
        <w:rPr>
          <w:rFonts w:ascii="Times New Roman" w:hAnsi="Times New Roman"/>
          <w:sz w:val="28"/>
          <w:szCs w:val="28"/>
          <w:lang w:val="uk-UA"/>
        </w:rPr>
        <w:t>.</w:t>
      </w:r>
    </w:p>
    <w:p w14:paraId="36D7B31F" w14:textId="0363A60C" w:rsidR="00C14C8F" w:rsidRDefault="00C14C8F" w:rsidP="00B86174">
      <w:pPr>
        <w:widowControl w:val="0"/>
        <w:spacing w:after="0" w:line="276" w:lineRule="auto"/>
        <w:ind w:firstLine="709"/>
        <w:jc w:val="both"/>
        <w:rPr>
          <w:rFonts w:ascii="Times New Roman" w:hAnsi="Times New Roman"/>
          <w:sz w:val="28"/>
          <w:szCs w:val="28"/>
          <w:lang w:val="uk-UA"/>
        </w:rPr>
      </w:pPr>
    </w:p>
    <w:p w14:paraId="20E5BE07" w14:textId="28B7D7B4" w:rsidR="001C04D1" w:rsidRDefault="001C04D1" w:rsidP="00B86174">
      <w:pPr>
        <w:widowControl w:val="0"/>
        <w:spacing w:after="0" w:line="276" w:lineRule="auto"/>
        <w:ind w:firstLine="709"/>
        <w:jc w:val="both"/>
        <w:rPr>
          <w:rFonts w:ascii="Times New Roman" w:hAnsi="Times New Roman"/>
          <w:sz w:val="28"/>
          <w:szCs w:val="28"/>
          <w:lang w:val="uk-UA"/>
        </w:rPr>
      </w:pPr>
    </w:p>
    <w:p w14:paraId="2FDAE0F8" w14:textId="77777777" w:rsidR="001C04D1" w:rsidRPr="007928D5" w:rsidRDefault="001C04D1" w:rsidP="00B86174">
      <w:pPr>
        <w:widowControl w:val="0"/>
        <w:spacing w:after="0" w:line="276" w:lineRule="auto"/>
        <w:ind w:firstLine="709"/>
        <w:jc w:val="both"/>
        <w:rPr>
          <w:rFonts w:ascii="Times New Roman" w:hAnsi="Times New Roman"/>
          <w:sz w:val="28"/>
          <w:szCs w:val="28"/>
          <w:lang w:val="uk-UA"/>
        </w:rPr>
      </w:pPr>
    </w:p>
    <w:p w14:paraId="567B4089" w14:textId="77777777" w:rsidR="00D76B3C" w:rsidRDefault="00C14C8F" w:rsidP="00B86174">
      <w:pPr>
        <w:widowControl w:val="0"/>
        <w:spacing w:after="0" w:line="276" w:lineRule="auto"/>
        <w:jc w:val="center"/>
        <w:rPr>
          <w:rFonts w:ascii="Times New Roman" w:hAnsi="Times New Roman"/>
          <w:b/>
          <w:sz w:val="28"/>
          <w:szCs w:val="28"/>
          <w:lang w:val="uk-UA"/>
        </w:rPr>
      </w:pPr>
      <w:r w:rsidRPr="007928D5">
        <w:rPr>
          <w:rFonts w:ascii="Times New Roman" w:hAnsi="Times New Roman"/>
          <w:b/>
          <w:sz w:val="28"/>
          <w:szCs w:val="28"/>
          <w:lang w:val="uk-UA"/>
        </w:rPr>
        <w:t xml:space="preserve">Оцінка змісту дисертації, її завершеності та відповідності </w:t>
      </w:r>
    </w:p>
    <w:p w14:paraId="0BFF7612" w14:textId="4EFCE21D" w:rsidR="00C14C8F" w:rsidRPr="007928D5" w:rsidRDefault="00C14C8F" w:rsidP="00B86174">
      <w:pPr>
        <w:widowControl w:val="0"/>
        <w:spacing w:after="0" w:line="276" w:lineRule="auto"/>
        <w:jc w:val="center"/>
        <w:rPr>
          <w:rFonts w:ascii="Times New Roman" w:hAnsi="Times New Roman"/>
          <w:b/>
          <w:sz w:val="28"/>
          <w:szCs w:val="28"/>
          <w:lang w:val="uk-UA"/>
        </w:rPr>
      </w:pPr>
      <w:r w:rsidRPr="007928D5">
        <w:rPr>
          <w:rFonts w:ascii="Times New Roman" w:hAnsi="Times New Roman"/>
          <w:b/>
          <w:sz w:val="28"/>
          <w:szCs w:val="28"/>
          <w:lang w:val="uk-UA"/>
        </w:rPr>
        <w:t>встановленим вимогам</w:t>
      </w:r>
    </w:p>
    <w:p w14:paraId="626140CB" w14:textId="7FAA3D8A" w:rsidR="00C14C8F" w:rsidRPr="007928D5" w:rsidRDefault="00C14C8F" w:rsidP="00B86174">
      <w:pPr>
        <w:widowControl w:val="0"/>
        <w:spacing w:after="0" w:line="276" w:lineRule="auto"/>
        <w:ind w:firstLine="709"/>
        <w:jc w:val="both"/>
        <w:rPr>
          <w:rFonts w:ascii="Times New Roman" w:hAnsi="Times New Roman"/>
          <w:sz w:val="28"/>
          <w:szCs w:val="28"/>
          <w:lang w:val="uk-UA"/>
        </w:rPr>
      </w:pPr>
      <w:r w:rsidRPr="007928D5">
        <w:rPr>
          <w:rFonts w:ascii="Times New Roman" w:hAnsi="Times New Roman"/>
          <w:sz w:val="28"/>
          <w:szCs w:val="28"/>
          <w:lang w:val="uk-UA"/>
        </w:rPr>
        <w:t>Дисертація складається зі вступу, трьох розділів та висновків, які достатньо розкривають особливості теми для сучасного контексту України. У роботі автор</w:t>
      </w:r>
      <w:r w:rsidR="001C04D1">
        <w:rPr>
          <w:rFonts w:ascii="Times New Roman" w:hAnsi="Times New Roman"/>
          <w:sz w:val="28"/>
          <w:szCs w:val="28"/>
          <w:lang w:val="uk-UA"/>
        </w:rPr>
        <w:t>ка</w:t>
      </w:r>
      <w:r w:rsidRPr="007928D5">
        <w:rPr>
          <w:rFonts w:ascii="Times New Roman" w:hAnsi="Times New Roman"/>
          <w:sz w:val="28"/>
          <w:szCs w:val="28"/>
          <w:lang w:val="uk-UA"/>
        </w:rPr>
        <w:t xml:space="preserve"> чітко постави</w:t>
      </w:r>
      <w:r w:rsidR="001C04D1">
        <w:rPr>
          <w:rFonts w:ascii="Times New Roman" w:hAnsi="Times New Roman"/>
          <w:sz w:val="28"/>
          <w:szCs w:val="28"/>
          <w:lang w:val="uk-UA"/>
        </w:rPr>
        <w:t>ла</w:t>
      </w:r>
      <w:r w:rsidRPr="007928D5">
        <w:rPr>
          <w:rFonts w:ascii="Times New Roman" w:hAnsi="Times New Roman"/>
          <w:sz w:val="28"/>
          <w:szCs w:val="28"/>
          <w:lang w:val="uk-UA"/>
        </w:rPr>
        <w:t xml:space="preserve"> мету, завдання, визначи</w:t>
      </w:r>
      <w:r w:rsidR="001C04D1">
        <w:rPr>
          <w:rFonts w:ascii="Times New Roman" w:hAnsi="Times New Roman"/>
          <w:sz w:val="28"/>
          <w:szCs w:val="28"/>
          <w:lang w:val="uk-UA"/>
        </w:rPr>
        <w:t>ла</w:t>
      </w:r>
      <w:r w:rsidRPr="007928D5">
        <w:rPr>
          <w:rFonts w:ascii="Times New Roman" w:hAnsi="Times New Roman"/>
          <w:sz w:val="28"/>
          <w:szCs w:val="28"/>
          <w:lang w:val="uk-UA"/>
        </w:rPr>
        <w:t xml:space="preserve"> предмет і об’єкт дослідження, достатньо вірно застосува</w:t>
      </w:r>
      <w:r w:rsidR="001C04D1">
        <w:rPr>
          <w:rFonts w:ascii="Times New Roman" w:hAnsi="Times New Roman"/>
          <w:sz w:val="28"/>
          <w:szCs w:val="28"/>
          <w:lang w:val="uk-UA"/>
        </w:rPr>
        <w:t>ла</w:t>
      </w:r>
      <w:r w:rsidRPr="007928D5">
        <w:rPr>
          <w:rFonts w:ascii="Times New Roman" w:hAnsi="Times New Roman"/>
          <w:sz w:val="28"/>
          <w:szCs w:val="28"/>
          <w:lang w:val="uk-UA"/>
        </w:rPr>
        <w:t xml:space="preserve"> методичний і методологічний апарат.</w:t>
      </w:r>
    </w:p>
    <w:p w14:paraId="1A68B866" w14:textId="77777777" w:rsidR="00186C02" w:rsidRPr="007928D5" w:rsidRDefault="00C14C8F" w:rsidP="00B86174">
      <w:pPr>
        <w:widowControl w:val="0"/>
        <w:spacing w:after="0" w:line="276" w:lineRule="auto"/>
        <w:ind w:firstLine="709"/>
        <w:jc w:val="both"/>
        <w:rPr>
          <w:rFonts w:ascii="Times New Roman" w:hAnsi="Times New Roman"/>
          <w:sz w:val="28"/>
          <w:szCs w:val="28"/>
          <w:lang w:val="uk-UA"/>
        </w:rPr>
      </w:pPr>
      <w:r w:rsidRPr="007928D5">
        <w:rPr>
          <w:rFonts w:ascii="Times New Roman" w:hAnsi="Times New Roman"/>
          <w:sz w:val="28"/>
          <w:szCs w:val="28"/>
          <w:lang w:val="uk-UA"/>
        </w:rPr>
        <w:t xml:space="preserve">Оформлення дисертації виконано згідно з вимогами Міністерства освіти і науки України та не викликає принципових зауважень. </w:t>
      </w:r>
    </w:p>
    <w:p w14:paraId="3E76DB6D" w14:textId="33163A96" w:rsidR="00186C02" w:rsidRPr="007928D5" w:rsidRDefault="00186C02" w:rsidP="00B86174">
      <w:pPr>
        <w:spacing w:after="0" w:line="276" w:lineRule="auto"/>
        <w:ind w:firstLine="709"/>
        <w:jc w:val="both"/>
        <w:rPr>
          <w:rFonts w:ascii="Times New Roman" w:hAnsi="Times New Roman"/>
          <w:sz w:val="28"/>
          <w:szCs w:val="28"/>
          <w:lang w:val="uk-UA"/>
        </w:rPr>
      </w:pPr>
      <w:r w:rsidRPr="007928D5">
        <w:rPr>
          <w:rFonts w:ascii="Times New Roman" w:hAnsi="Times New Roman"/>
          <w:sz w:val="28"/>
          <w:szCs w:val="28"/>
          <w:lang w:val="uk-UA"/>
        </w:rPr>
        <w:t>Стосовно аспектів академічної доброчесності необхідно зазначити, що текст дисертації перевірено спеціальною академічною програмою на наявність текстових запозичень, що підтверджується відповідним документом (довідка від</w:t>
      </w:r>
      <w:r w:rsidR="00CD1C6E">
        <w:rPr>
          <w:rFonts w:ascii="Times New Roman" w:hAnsi="Times New Roman"/>
          <w:sz w:val="28"/>
          <w:szCs w:val="28"/>
          <w:lang w:val="uk-UA"/>
        </w:rPr>
        <w:t xml:space="preserve"> компанії </w:t>
      </w:r>
      <w:r w:rsidR="00CD1C6E" w:rsidRPr="00631AC0">
        <w:rPr>
          <w:rFonts w:ascii="Times New Roman" w:hAnsi="Times New Roman"/>
          <w:sz w:val="28"/>
          <w:szCs w:val="28"/>
          <w:lang w:val="uk-UA"/>
        </w:rPr>
        <w:t>StrikePlagiarism.com</w:t>
      </w:r>
      <w:r w:rsidRPr="007928D5">
        <w:rPr>
          <w:rFonts w:ascii="Times New Roman" w:hAnsi="Times New Roman"/>
          <w:sz w:val="28"/>
          <w:szCs w:val="28"/>
          <w:lang w:val="uk-UA"/>
        </w:rPr>
        <w:t xml:space="preserve">). Результати перевірки показують, що дисертаційна робота </w:t>
      </w:r>
      <w:proofErr w:type="spellStart"/>
      <w:r w:rsidR="001C04D1">
        <w:rPr>
          <w:rFonts w:ascii="Times New Roman" w:hAnsi="Times New Roman"/>
          <w:sz w:val="28"/>
          <w:szCs w:val="28"/>
          <w:lang w:val="uk-UA"/>
        </w:rPr>
        <w:t>Шипіциної</w:t>
      </w:r>
      <w:proofErr w:type="spellEnd"/>
      <w:r w:rsidR="001C04D1">
        <w:rPr>
          <w:rFonts w:ascii="Times New Roman" w:hAnsi="Times New Roman"/>
          <w:sz w:val="28"/>
          <w:szCs w:val="28"/>
          <w:lang w:val="uk-UA"/>
        </w:rPr>
        <w:t xml:space="preserve"> Є.С.</w:t>
      </w:r>
      <w:r w:rsidRPr="007928D5">
        <w:rPr>
          <w:rFonts w:ascii="Times New Roman" w:hAnsi="Times New Roman"/>
          <w:sz w:val="28"/>
          <w:szCs w:val="28"/>
          <w:lang w:val="uk-UA"/>
        </w:rPr>
        <w:t xml:space="preserve"> відповідає вимогам Положення про систему запобігання та виявлення плагіату Національного технічного університету «Дніпровська політехніка». На всі збіги (назви законодавчих актів, цитування тощо) є відповідні посилання у тексті роботи.</w:t>
      </w:r>
    </w:p>
    <w:p w14:paraId="47FF84B0" w14:textId="1523A955" w:rsidR="00C14C8F" w:rsidRPr="007928D5" w:rsidRDefault="00186C02" w:rsidP="00B86174">
      <w:pPr>
        <w:widowControl w:val="0"/>
        <w:spacing w:after="0" w:line="276" w:lineRule="auto"/>
        <w:ind w:firstLine="709"/>
        <w:jc w:val="both"/>
        <w:rPr>
          <w:rFonts w:ascii="Times New Roman" w:hAnsi="Times New Roman"/>
          <w:sz w:val="28"/>
          <w:szCs w:val="28"/>
          <w:lang w:val="uk-UA"/>
        </w:rPr>
      </w:pPr>
      <w:r w:rsidRPr="007928D5">
        <w:rPr>
          <w:rFonts w:ascii="Times New Roman" w:hAnsi="Times New Roman"/>
          <w:sz w:val="28"/>
          <w:szCs w:val="28"/>
          <w:lang w:val="uk-UA"/>
        </w:rPr>
        <w:t>Отже, з</w:t>
      </w:r>
      <w:r w:rsidR="00C14C8F" w:rsidRPr="007928D5">
        <w:rPr>
          <w:rFonts w:ascii="Times New Roman" w:hAnsi="Times New Roman"/>
          <w:sz w:val="28"/>
          <w:szCs w:val="28"/>
          <w:lang w:val="uk-UA"/>
        </w:rPr>
        <w:t xml:space="preserve">а своїм змістом робота відповідає спеціальності </w:t>
      </w:r>
      <w:r w:rsidR="008C2B1C" w:rsidRPr="007928D5">
        <w:rPr>
          <w:rFonts w:ascii="Times New Roman" w:hAnsi="Times New Roman"/>
          <w:sz w:val="28"/>
          <w:szCs w:val="28"/>
          <w:lang w:val="uk-UA"/>
        </w:rPr>
        <w:t>281</w:t>
      </w:r>
      <w:r w:rsidR="00C14C8F" w:rsidRPr="007928D5">
        <w:rPr>
          <w:rFonts w:ascii="Times New Roman" w:hAnsi="Times New Roman"/>
          <w:sz w:val="28"/>
          <w:szCs w:val="28"/>
          <w:lang w:val="uk-UA"/>
        </w:rPr>
        <w:t xml:space="preserve"> – </w:t>
      </w:r>
      <w:r w:rsidR="008C2B1C" w:rsidRPr="007928D5">
        <w:rPr>
          <w:rFonts w:ascii="Times New Roman" w:hAnsi="Times New Roman"/>
          <w:sz w:val="28"/>
          <w:szCs w:val="28"/>
          <w:lang w:val="uk-UA"/>
        </w:rPr>
        <w:t>Публічне управління та адміністрування</w:t>
      </w:r>
      <w:r w:rsidR="00C14C8F" w:rsidRPr="007928D5">
        <w:rPr>
          <w:rFonts w:ascii="Times New Roman" w:hAnsi="Times New Roman"/>
          <w:sz w:val="28"/>
          <w:szCs w:val="28"/>
          <w:lang w:val="uk-UA"/>
        </w:rPr>
        <w:t>.</w:t>
      </w:r>
    </w:p>
    <w:p w14:paraId="33959856" w14:textId="7F27605C" w:rsidR="007C3027" w:rsidRDefault="007C3027">
      <w:pPr>
        <w:rPr>
          <w:rFonts w:ascii="Times New Roman" w:eastAsiaTheme="minorHAnsi" w:hAnsi="Times New Roman"/>
          <w:b/>
          <w:sz w:val="28"/>
          <w:szCs w:val="28"/>
          <w:lang w:val="uk-UA"/>
        </w:rPr>
      </w:pPr>
    </w:p>
    <w:p w14:paraId="70B136F5" w14:textId="1C84F41C" w:rsidR="00C14C8F" w:rsidRDefault="00C14C8F" w:rsidP="00B86174">
      <w:pPr>
        <w:pStyle w:val="a6"/>
        <w:widowControl w:val="0"/>
        <w:spacing w:after="0" w:line="276" w:lineRule="auto"/>
        <w:ind w:left="0"/>
        <w:jc w:val="center"/>
        <w:rPr>
          <w:rFonts w:ascii="Times New Roman" w:hAnsi="Times New Roman" w:cs="Times New Roman"/>
          <w:b/>
          <w:sz w:val="28"/>
          <w:szCs w:val="28"/>
          <w:lang w:val="uk-UA"/>
        </w:rPr>
      </w:pPr>
      <w:r w:rsidRPr="007928D5">
        <w:rPr>
          <w:rFonts w:ascii="Times New Roman" w:hAnsi="Times New Roman" w:cs="Times New Roman"/>
          <w:b/>
          <w:sz w:val="28"/>
          <w:szCs w:val="28"/>
          <w:lang w:val="uk-UA"/>
        </w:rPr>
        <w:t>Дискусійні положення та зауваження до змісту дисертації</w:t>
      </w:r>
      <w:bookmarkStart w:id="1" w:name="OLE_LINK5"/>
      <w:bookmarkStart w:id="2" w:name="OLE_LINK6"/>
    </w:p>
    <w:p w14:paraId="4005F9A5" w14:textId="5D9C6D33" w:rsidR="00B86174" w:rsidRDefault="001C04D1" w:rsidP="00B86174">
      <w:pPr>
        <w:pStyle w:val="a6"/>
        <w:widowControl w:val="0"/>
        <w:spacing w:after="0" w:line="276" w:lineRule="auto"/>
        <w:ind w:left="0"/>
        <w:jc w:val="center"/>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Шипіциної</w:t>
      </w:r>
      <w:proofErr w:type="spellEnd"/>
      <w:r>
        <w:rPr>
          <w:rFonts w:ascii="Times New Roman" w:hAnsi="Times New Roman" w:cs="Times New Roman"/>
          <w:b/>
          <w:sz w:val="28"/>
          <w:szCs w:val="28"/>
          <w:lang w:val="uk-UA"/>
        </w:rPr>
        <w:t xml:space="preserve"> Євгенії Сергіївни</w:t>
      </w:r>
    </w:p>
    <w:p w14:paraId="5ABFDECE" w14:textId="45E47C47" w:rsidR="00ED2F59" w:rsidRPr="007928D5" w:rsidRDefault="00ED2F59" w:rsidP="00B86174">
      <w:pPr>
        <w:spacing w:after="0" w:line="276" w:lineRule="auto"/>
        <w:ind w:firstLine="567"/>
        <w:jc w:val="both"/>
        <w:rPr>
          <w:rFonts w:ascii="Times New Roman" w:hAnsi="Times New Roman"/>
          <w:sz w:val="28"/>
          <w:szCs w:val="28"/>
          <w:lang w:val="uk-UA"/>
        </w:rPr>
      </w:pPr>
      <w:r w:rsidRPr="007928D5">
        <w:rPr>
          <w:rFonts w:ascii="Times New Roman" w:hAnsi="Times New Roman"/>
          <w:sz w:val="28"/>
          <w:szCs w:val="28"/>
          <w:lang w:val="uk-UA"/>
        </w:rPr>
        <w:t>Поряд із загальним позитивом, який справляє виконане дисертаційне дослідження, необхідно вказати на деякі дискусійні моменти, які потребують уточнення:</w:t>
      </w:r>
    </w:p>
    <w:bookmarkEnd w:id="1"/>
    <w:bookmarkEnd w:id="2"/>
    <w:p w14:paraId="73F3976A" w14:textId="166E2DF9" w:rsidR="005A5146" w:rsidRPr="005A5146" w:rsidRDefault="005A5146" w:rsidP="005A5146">
      <w:pPr>
        <w:pStyle w:val="a6"/>
        <w:numPr>
          <w:ilvl w:val="0"/>
          <w:numId w:val="5"/>
        </w:numPr>
        <w:tabs>
          <w:tab w:val="left" w:pos="851"/>
        </w:tabs>
        <w:spacing w:after="0" w:line="276" w:lineRule="auto"/>
        <w:ind w:left="0" w:firstLine="709"/>
        <w:jc w:val="both"/>
        <w:rPr>
          <w:rFonts w:ascii="Times New Roman" w:hAnsi="Times New Roman"/>
          <w:sz w:val="28"/>
          <w:szCs w:val="28"/>
          <w:lang w:val="uk-UA"/>
        </w:rPr>
      </w:pPr>
      <w:r w:rsidRPr="005A5146">
        <w:rPr>
          <w:rFonts w:ascii="Times New Roman" w:hAnsi="Times New Roman"/>
          <w:sz w:val="28"/>
          <w:szCs w:val="28"/>
          <w:lang w:val="uk-UA"/>
        </w:rPr>
        <w:t>Авторкою обґрунтовано доцільність впровадження дуальної освіти в системі загальної середньої освіти, що є новаторським підходом. Водночас бажано було б детальніше пояснити, яким чином запропонована модель враховує вікові, психолого-педагогічні та нормативні особливості старшокласників у контексті їх участі в освітньо-професійних практиках, що зазвичай орієнтовані на рівень ПТО або ЗВО.</w:t>
      </w:r>
    </w:p>
    <w:p w14:paraId="48A3EFB8" w14:textId="5D6FDEDD" w:rsidR="005A5146" w:rsidRPr="005A5146" w:rsidRDefault="005A5146" w:rsidP="005A5146">
      <w:pPr>
        <w:pStyle w:val="a6"/>
        <w:numPr>
          <w:ilvl w:val="0"/>
          <w:numId w:val="5"/>
        </w:numPr>
        <w:tabs>
          <w:tab w:val="left" w:pos="851"/>
        </w:tabs>
        <w:spacing w:after="0" w:line="276" w:lineRule="auto"/>
        <w:ind w:left="0" w:firstLine="709"/>
        <w:jc w:val="both"/>
        <w:rPr>
          <w:rFonts w:ascii="Times New Roman" w:hAnsi="Times New Roman"/>
          <w:sz w:val="28"/>
          <w:szCs w:val="28"/>
          <w:lang w:val="uk-UA"/>
        </w:rPr>
      </w:pPr>
      <w:r w:rsidRPr="005A5146">
        <w:rPr>
          <w:rFonts w:ascii="Times New Roman" w:hAnsi="Times New Roman"/>
          <w:sz w:val="28"/>
          <w:szCs w:val="28"/>
          <w:lang w:val="uk-UA"/>
        </w:rPr>
        <w:t>Позитивним є акцент дисертант</w:t>
      </w:r>
      <w:r>
        <w:rPr>
          <w:rFonts w:ascii="Times New Roman" w:hAnsi="Times New Roman"/>
          <w:sz w:val="28"/>
          <w:szCs w:val="28"/>
          <w:lang w:val="uk-UA"/>
        </w:rPr>
        <w:t>ки</w:t>
      </w:r>
      <w:r w:rsidRPr="005A5146">
        <w:rPr>
          <w:rFonts w:ascii="Times New Roman" w:hAnsi="Times New Roman"/>
          <w:sz w:val="28"/>
          <w:szCs w:val="28"/>
          <w:lang w:val="uk-UA"/>
        </w:rPr>
        <w:t xml:space="preserve"> на необхідності запровадження формульного фінансування з урахуванням соціального індексу вразливості, однак залишається відкритим питання про джерело та сталість баз даних, на яких має ґрунтуватися такий індекс. Доцільно було б окреслити механізми обрахунку та актуалізації цього показника в умовах динаміки війни, переміщення населення та соціальних змін.</w:t>
      </w:r>
    </w:p>
    <w:p w14:paraId="5AFC4341" w14:textId="7364E201" w:rsidR="005A5146" w:rsidRPr="005A5146" w:rsidRDefault="005A5146" w:rsidP="005A5146">
      <w:pPr>
        <w:pStyle w:val="a6"/>
        <w:numPr>
          <w:ilvl w:val="0"/>
          <w:numId w:val="5"/>
        </w:numPr>
        <w:tabs>
          <w:tab w:val="left" w:pos="851"/>
        </w:tabs>
        <w:spacing w:after="0" w:line="276" w:lineRule="auto"/>
        <w:ind w:left="0" w:firstLine="709"/>
        <w:jc w:val="both"/>
        <w:rPr>
          <w:rFonts w:ascii="Times New Roman" w:hAnsi="Times New Roman"/>
          <w:sz w:val="28"/>
          <w:szCs w:val="28"/>
          <w:lang w:val="uk-UA"/>
        </w:rPr>
      </w:pPr>
      <w:r w:rsidRPr="005A5146">
        <w:rPr>
          <w:rFonts w:ascii="Times New Roman" w:hAnsi="Times New Roman"/>
          <w:sz w:val="28"/>
          <w:szCs w:val="28"/>
          <w:lang w:val="uk-UA"/>
        </w:rPr>
        <w:t xml:space="preserve">У розділі, присвяченому </w:t>
      </w:r>
      <w:proofErr w:type="spellStart"/>
      <w:r w:rsidRPr="005A5146">
        <w:rPr>
          <w:rFonts w:ascii="Times New Roman" w:hAnsi="Times New Roman"/>
          <w:sz w:val="28"/>
          <w:szCs w:val="28"/>
          <w:lang w:val="uk-UA"/>
        </w:rPr>
        <w:t>цифровізації</w:t>
      </w:r>
      <w:proofErr w:type="spellEnd"/>
      <w:r w:rsidRPr="005A5146">
        <w:rPr>
          <w:rFonts w:ascii="Times New Roman" w:hAnsi="Times New Roman"/>
          <w:sz w:val="28"/>
          <w:szCs w:val="28"/>
          <w:lang w:val="uk-UA"/>
        </w:rPr>
        <w:t xml:space="preserve"> публічного управління освітою, запропоновано інтеграцію інформаційних систем (ЄДЕБО, ІСУО, АІКОМ) у єдиний портал. Водночас, на наш погляд, не повністю розкрито організаційно-правовий механізм такої інтеграції, зокрема з огляду на розмежування повноважень між суб’єктами адміністрування цих систем та захист персональних даних.</w:t>
      </w:r>
    </w:p>
    <w:p w14:paraId="15D08A19" w14:textId="77777777" w:rsidR="005A5146" w:rsidRPr="005A5146" w:rsidRDefault="005A5146" w:rsidP="005A5146">
      <w:pPr>
        <w:pStyle w:val="a6"/>
        <w:numPr>
          <w:ilvl w:val="0"/>
          <w:numId w:val="5"/>
        </w:numPr>
        <w:tabs>
          <w:tab w:val="left" w:pos="851"/>
        </w:tabs>
        <w:spacing w:after="0" w:line="276" w:lineRule="auto"/>
        <w:ind w:left="0" w:firstLine="709"/>
        <w:jc w:val="both"/>
        <w:rPr>
          <w:rFonts w:ascii="Times New Roman" w:hAnsi="Times New Roman"/>
          <w:sz w:val="28"/>
          <w:szCs w:val="28"/>
          <w:lang w:val="uk-UA"/>
        </w:rPr>
      </w:pPr>
      <w:r w:rsidRPr="005A5146">
        <w:rPr>
          <w:rFonts w:ascii="Times New Roman" w:hAnsi="Times New Roman"/>
          <w:sz w:val="28"/>
          <w:szCs w:val="28"/>
          <w:lang w:val="uk-UA"/>
        </w:rPr>
        <w:t>У частині, присвяченій адаптації європейського досвіду, здобувачка акцентує на численних прикладах з різних країн ЄС. Водночас було б доречно обґрунтувати критерії відбору саме цих кейсів як референтних для України, з урахуванням подібності у структурі управління, масштабах децентралізації та ресурсній базі.</w:t>
      </w:r>
    </w:p>
    <w:p w14:paraId="1F09E71B" w14:textId="003F41EB" w:rsidR="00ED2F59" w:rsidRPr="007928D5" w:rsidRDefault="00ED2F59" w:rsidP="005A5146">
      <w:pPr>
        <w:tabs>
          <w:tab w:val="left" w:pos="851"/>
        </w:tabs>
        <w:spacing w:after="0" w:line="276" w:lineRule="auto"/>
        <w:ind w:firstLine="567"/>
        <w:jc w:val="both"/>
        <w:rPr>
          <w:rFonts w:ascii="Times New Roman" w:hAnsi="Times New Roman"/>
          <w:sz w:val="28"/>
          <w:szCs w:val="28"/>
          <w:lang w:val="uk-UA"/>
        </w:rPr>
      </w:pPr>
      <w:r w:rsidRPr="007928D5">
        <w:rPr>
          <w:rFonts w:ascii="Times New Roman" w:hAnsi="Times New Roman"/>
          <w:sz w:val="28"/>
          <w:szCs w:val="28"/>
          <w:lang w:val="uk-UA"/>
        </w:rPr>
        <w:t>У цілому ж вказані зауваження не знижують наукової та практичної цінності отриманих результатів, а також не впливають на загальну позитивну оцінку проведеного дисертаційного дослідження.</w:t>
      </w:r>
    </w:p>
    <w:p w14:paraId="792BDBC3" w14:textId="77777777" w:rsidR="00186C02" w:rsidRPr="00EF376D" w:rsidRDefault="00186C02" w:rsidP="00B86174">
      <w:pPr>
        <w:widowControl w:val="0"/>
        <w:spacing w:after="0" w:line="276" w:lineRule="auto"/>
        <w:ind w:firstLine="709"/>
        <w:jc w:val="both"/>
        <w:rPr>
          <w:rFonts w:ascii="Times New Roman" w:hAnsi="Times New Roman"/>
          <w:sz w:val="16"/>
          <w:szCs w:val="16"/>
          <w:lang w:val="uk-UA"/>
        </w:rPr>
      </w:pPr>
    </w:p>
    <w:p w14:paraId="21CC661F" w14:textId="240C2A03" w:rsidR="00C14C8F" w:rsidRPr="007928D5" w:rsidRDefault="00C14C8F" w:rsidP="00B86174">
      <w:pPr>
        <w:widowControl w:val="0"/>
        <w:spacing w:after="0" w:line="276" w:lineRule="auto"/>
        <w:jc w:val="center"/>
        <w:rPr>
          <w:rFonts w:ascii="Times New Roman" w:hAnsi="Times New Roman"/>
          <w:b/>
          <w:sz w:val="28"/>
          <w:szCs w:val="28"/>
          <w:lang w:val="uk-UA"/>
        </w:rPr>
      </w:pPr>
      <w:r w:rsidRPr="007928D5">
        <w:rPr>
          <w:rFonts w:ascii="Times New Roman" w:hAnsi="Times New Roman"/>
          <w:b/>
          <w:sz w:val="28"/>
          <w:szCs w:val="28"/>
          <w:lang w:val="uk-UA"/>
        </w:rPr>
        <w:t>Загальний висновок по дисертаційній роботі</w:t>
      </w:r>
    </w:p>
    <w:p w14:paraId="745522A0" w14:textId="7AF2F0BF" w:rsidR="00C5714B" w:rsidRPr="007928D5" w:rsidRDefault="00C14C8F" w:rsidP="0018273E">
      <w:pPr>
        <w:widowControl w:val="0"/>
        <w:spacing w:after="0" w:line="276" w:lineRule="auto"/>
        <w:ind w:firstLine="709"/>
        <w:jc w:val="both"/>
        <w:rPr>
          <w:rFonts w:ascii="Times New Roman" w:hAnsi="Times New Roman"/>
          <w:sz w:val="28"/>
          <w:szCs w:val="28"/>
          <w:lang w:val="uk-UA"/>
        </w:rPr>
      </w:pPr>
      <w:bookmarkStart w:id="3" w:name="OLE_LINK9"/>
      <w:bookmarkStart w:id="4" w:name="OLE_LINK10"/>
      <w:bookmarkStart w:id="5" w:name="OLE_LINK7"/>
      <w:bookmarkStart w:id="6" w:name="OLE_LINK8"/>
      <w:r w:rsidRPr="007928D5">
        <w:rPr>
          <w:rFonts w:ascii="Times New Roman" w:hAnsi="Times New Roman"/>
          <w:sz w:val="28"/>
          <w:szCs w:val="28"/>
          <w:lang w:val="uk-UA"/>
        </w:rPr>
        <w:t xml:space="preserve">Представлена дисертація </w:t>
      </w:r>
      <w:proofErr w:type="spellStart"/>
      <w:r w:rsidR="0018273E">
        <w:rPr>
          <w:rFonts w:ascii="Times New Roman" w:hAnsi="Times New Roman"/>
          <w:sz w:val="28"/>
          <w:szCs w:val="28"/>
          <w:lang w:val="uk-UA"/>
        </w:rPr>
        <w:t>Шипіциної</w:t>
      </w:r>
      <w:proofErr w:type="spellEnd"/>
      <w:r w:rsidR="0018273E">
        <w:rPr>
          <w:rFonts w:ascii="Times New Roman" w:hAnsi="Times New Roman"/>
          <w:sz w:val="28"/>
          <w:szCs w:val="28"/>
          <w:lang w:val="uk-UA"/>
        </w:rPr>
        <w:t xml:space="preserve"> Є.С</w:t>
      </w:r>
      <w:r w:rsidR="008C2B1C" w:rsidRPr="007928D5">
        <w:rPr>
          <w:rFonts w:ascii="Times New Roman" w:hAnsi="Times New Roman"/>
          <w:sz w:val="28"/>
          <w:szCs w:val="28"/>
          <w:lang w:val="uk-UA"/>
        </w:rPr>
        <w:t>.</w:t>
      </w:r>
      <w:r w:rsidR="00ED2F59" w:rsidRPr="007928D5">
        <w:rPr>
          <w:rFonts w:ascii="Times New Roman" w:hAnsi="Times New Roman"/>
          <w:sz w:val="28"/>
          <w:szCs w:val="28"/>
          <w:lang w:val="uk-UA"/>
        </w:rPr>
        <w:t xml:space="preserve"> </w:t>
      </w:r>
      <w:r w:rsidRPr="007928D5">
        <w:rPr>
          <w:rFonts w:ascii="Times New Roman" w:hAnsi="Times New Roman"/>
          <w:sz w:val="28"/>
          <w:szCs w:val="28"/>
          <w:lang w:val="uk-UA"/>
        </w:rPr>
        <w:t xml:space="preserve">є завершеною науково-дослідною роботою, має наукову новизну і практичну значимість. Зміст повністю відображає основні наукові положення дисертації. Сама дисертація оформлена відповідно до чинних вимог, написана науковим стилем і літературною українською мовою. Стиль викладу матеріалу науковий, логічний, виважений та зрозумілий. Дисертація </w:t>
      </w:r>
      <w:proofErr w:type="spellStart"/>
      <w:r w:rsidRPr="007928D5">
        <w:rPr>
          <w:rFonts w:ascii="Times New Roman" w:hAnsi="Times New Roman"/>
          <w:sz w:val="28"/>
          <w:szCs w:val="28"/>
          <w:lang w:val="uk-UA"/>
        </w:rPr>
        <w:t>читається</w:t>
      </w:r>
      <w:proofErr w:type="spellEnd"/>
      <w:r w:rsidRPr="007928D5">
        <w:rPr>
          <w:rFonts w:ascii="Times New Roman" w:hAnsi="Times New Roman"/>
          <w:sz w:val="28"/>
          <w:szCs w:val="28"/>
          <w:lang w:val="uk-UA"/>
        </w:rPr>
        <w:t xml:space="preserve"> легко, викликає зацікавленість досліджуваною проблематико</w:t>
      </w:r>
      <w:r w:rsidR="008C2B1C" w:rsidRPr="007928D5">
        <w:rPr>
          <w:rFonts w:ascii="Times New Roman" w:hAnsi="Times New Roman"/>
          <w:sz w:val="28"/>
          <w:szCs w:val="28"/>
          <w:lang w:val="uk-UA"/>
        </w:rPr>
        <w:t>ю</w:t>
      </w:r>
      <w:r w:rsidRPr="007928D5">
        <w:rPr>
          <w:rFonts w:ascii="Times New Roman" w:hAnsi="Times New Roman"/>
          <w:sz w:val="28"/>
          <w:szCs w:val="28"/>
          <w:lang w:val="uk-UA"/>
        </w:rPr>
        <w:t>.</w:t>
      </w:r>
      <w:bookmarkEnd w:id="3"/>
      <w:bookmarkEnd w:id="4"/>
      <w:r w:rsidRPr="007928D5">
        <w:rPr>
          <w:rFonts w:ascii="Times New Roman" w:hAnsi="Times New Roman"/>
          <w:sz w:val="28"/>
          <w:szCs w:val="28"/>
          <w:lang w:val="uk-UA"/>
        </w:rPr>
        <w:t xml:space="preserve"> </w:t>
      </w:r>
    </w:p>
    <w:p w14:paraId="0EB4CDCF" w14:textId="6DA721AF" w:rsidR="00C14C8F" w:rsidRPr="007928D5" w:rsidRDefault="00283066" w:rsidP="00B86174">
      <w:pPr>
        <w:widowControl w:val="0"/>
        <w:spacing w:after="0" w:line="276" w:lineRule="auto"/>
        <w:ind w:firstLine="709"/>
        <w:jc w:val="both"/>
        <w:rPr>
          <w:rFonts w:ascii="Times New Roman" w:hAnsi="Times New Roman"/>
          <w:sz w:val="28"/>
          <w:szCs w:val="28"/>
          <w:lang w:val="uk-UA"/>
        </w:rPr>
      </w:pPr>
      <w:r>
        <w:rPr>
          <w:rFonts w:ascii="Times New Roman" w:hAnsi="Times New Roman"/>
          <w:sz w:val="28"/>
          <w:szCs w:val="28"/>
          <w:lang w:val="uk-UA"/>
        </w:rPr>
        <w:t>У</w:t>
      </w:r>
      <w:r w:rsidR="00C14C8F" w:rsidRPr="007928D5">
        <w:rPr>
          <w:rFonts w:ascii="Times New Roman" w:hAnsi="Times New Roman"/>
          <w:sz w:val="28"/>
          <w:szCs w:val="28"/>
          <w:lang w:val="uk-UA"/>
        </w:rPr>
        <w:t>раховуючи актуальність, наукову новизну, важливість одержаних автором наукових результатів, а також практичну цінність сформульованих положень і висновків, вважаю, що виконана дисертація достатньо відповідає вимогам 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затвердженому Постановою Кабінету Міністрів України від 12 січня 2022 р. № 44, а її автор</w:t>
      </w:r>
      <w:r w:rsidR="0018273E">
        <w:rPr>
          <w:rFonts w:ascii="Times New Roman" w:hAnsi="Times New Roman"/>
          <w:sz w:val="28"/>
          <w:szCs w:val="28"/>
          <w:lang w:val="uk-UA"/>
        </w:rPr>
        <w:t>ка</w:t>
      </w:r>
      <w:r w:rsidR="00C14C8F" w:rsidRPr="007928D5">
        <w:rPr>
          <w:rFonts w:ascii="Times New Roman" w:hAnsi="Times New Roman"/>
          <w:sz w:val="28"/>
          <w:szCs w:val="28"/>
          <w:lang w:val="uk-UA"/>
        </w:rPr>
        <w:t xml:space="preserve"> – </w:t>
      </w:r>
      <w:proofErr w:type="spellStart"/>
      <w:r w:rsidR="0018273E">
        <w:rPr>
          <w:rFonts w:ascii="Times New Roman" w:hAnsi="Times New Roman"/>
          <w:sz w:val="28"/>
          <w:szCs w:val="28"/>
          <w:lang w:val="uk-UA"/>
        </w:rPr>
        <w:t>Шипіцина</w:t>
      </w:r>
      <w:proofErr w:type="spellEnd"/>
      <w:r w:rsidR="0018273E">
        <w:rPr>
          <w:rFonts w:ascii="Times New Roman" w:hAnsi="Times New Roman"/>
          <w:sz w:val="28"/>
          <w:szCs w:val="28"/>
          <w:lang w:val="uk-UA"/>
        </w:rPr>
        <w:t xml:space="preserve"> Євгенія Сергіївна</w:t>
      </w:r>
      <w:r w:rsidR="007928D5">
        <w:rPr>
          <w:rFonts w:ascii="Times New Roman" w:hAnsi="Times New Roman"/>
          <w:sz w:val="28"/>
          <w:szCs w:val="28"/>
          <w:lang w:val="uk-UA"/>
        </w:rPr>
        <w:t xml:space="preserve"> </w:t>
      </w:r>
      <w:r w:rsidR="00C14C8F" w:rsidRPr="007928D5">
        <w:rPr>
          <w:rFonts w:ascii="Times New Roman" w:hAnsi="Times New Roman"/>
          <w:sz w:val="28"/>
          <w:szCs w:val="28"/>
          <w:lang w:val="uk-UA"/>
        </w:rPr>
        <w:t xml:space="preserve">заслуговує на присудження </w:t>
      </w:r>
      <w:r w:rsidR="0018273E">
        <w:rPr>
          <w:rFonts w:ascii="Times New Roman" w:hAnsi="Times New Roman"/>
          <w:sz w:val="28"/>
          <w:szCs w:val="28"/>
          <w:lang w:val="uk-UA"/>
        </w:rPr>
        <w:t>їй</w:t>
      </w:r>
      <w:r w:rsidR="00C14C8F" w:rsidRPr="007928D5">
        <w:rPr>
          <w:rFonts w:ascii="Times New Roman" w:hAnsi="Times New Roman"/>
          <w:sz w:val="28"/>
          <w:szCs w:val="28"/>
          <w:lang w:val="uk-UA"/>
        </w:rPr>
        <w:t xml:space="preserve"> наукового ступеня доктора філософії за спеціальністю </w:t>
      </w:r>
      <w:r w:rsidR="008C2B1C" w:rsidRPr="007928D5">
        <w:rPr>
          <w:rFonts w:ascii="Times New Roman" w:hAnsi="Times New Roman"/>
          <w:sz w:val="28"/>
          <w:szCs w:val="28"/>
          <w:lang w:val="uk-UA"/>
        </w:rPr>
        <w:t>281</w:t>
      </w:r>
      <w:r w:rsidR="00C14C8F" w:rsidRPr="007928D5">
        <w:rPr>
          <w:rFonts w:ascii="Times New Roman" w:hAnsi="Times New Roman"/>
          <w:sz w:val="28"/>
          <w:szCs w:val="28"/>
          <w:lang w:val="uk-UA"/>
        </w:rPr>
        <w:t xml:space="preserve"> – </w:t>
      </w:r>
      <w:r w:rsidR="008C2B1C" w:rsidRPr="007928D5">
        <w:rPr>
          <w:rFonts w:ascii="Times New Roman" w:hAnsi="Times New Roman"/>
          <w:sz w:val="28"/>
          <w:szCs w:val="28"/>
          <w:lang w:val="uk-UA"/>
        </w:rPr>
        <w:t>Публічне управління та адмініс</w:t>
      </w:r>
      <w:bookmarkStart w:id="7" w:name="_GoBack"/>
      <w:bookmarkEnd w:id="7"/>
      <w:r w:rsidR="008C2B1C" w:rsidRPr="007928D5">
        <w:rPr>
          <w:rFonts w:ascii="Times New Roman" w:hAnsi="Times New Roman"/>
          <w:sz w:val="28"/>
          <w:szCs w:val="28"/>
          <w:lang w:val="uk-UA"/>
        </w:rPr>
        <w:t>трування</w:t>
      </w:r>
      <w:r w:rsidR="00C14C8F" w:rsidRPr="007928D5">
        <w:rPr>
          <w:rFonts w:ascii="Times New Roman" w:hAnsi="Times New Roman"/>
          <w:sz w:val="28"/>
          <w:szCs w:val="28"/>
          <w:lang w:val="uk-UA"/>
        </w:rPr>
        <w:t>.</w:t>
      </w:r>
    </w:p>
    <w:bookmarkEnd w:id="5"/>
    <w:bookmarkEnd w:id="6"/>
    <w:p w14:paraId="72F6DC63" w14:textId="77777777" w:rsidR="00C14C8F" w:rsidRPr="00EF376D" w:rsidRDefault="00C14C8F" w:rsidP="00B86174">
      <w:pPr>
        <w:widowControl w:val="0"/>
        <w:spacing w:after="0" w:line="276" w:lineRule="auto"/>
        <w:ind w:firstLine="709"/>
        <w:jc w:val="both"/>
        <w:rPr>
          <w:rFonts w:ascii="Times New Roman" w:hAnsi="Times New Roman"/>
          <w:sz w:val="24"/>
          <w:szCs w:val="24"/>
          <w:lang w:val="uk-UA"/>
        </w:rPr>
      </w:pPr>
    </w:p>
    <w:p w14:paraId="0371ABEB" w14:textId="2897E29A" w:rsidR="00C14C8F" w:rsidRPr="007928D5" w:rsidRDefault="00C14C8F" w:rsidP="00B86174">
      <w:pPr>
        <w:widowControl w:val="0"/>
        <w:spacing w:after="0" w:line="240" w:lineRule="auto"/>
        <w:jc w:val="both"/>
        <w:rPr>
          <w:rFonts w:ascii="Times New Roman" w:hAnsi="Times New Roman"/>
          <w:sz w:val="28"/>
          <w:szCs w:val="28"/>
          <w:lang w:val="uk-UA"/>
        </w:rPr>
      </w:pPr>
      <w:r w:rsidRPr="007928D5">
        <w:rPr>
          <w:rFonts w:ascii="Times New Roman" w:hAnsi="Times New Roman"/>
          <w:sz w:val="28"/>
          <w:szCs w:val="28"/>
          <w:lang w:val="uk-UA"/>
        </w:rPr>
        <w:t>РЕЦЕНЗЕНТ:</w:t>
      </w:r>
    </w:p>
    <w:tbl>
      <w:tblPr>
        <w:tblStyle w:val="a5"/>
        <w:tblW w:w="977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2273"/>
        <w:gridCol w:w="3115"/>
      </w:tblGrid>
      <w:tr w:rsidR="00C14C8F" w:rsidRPr="007928D5" w14:paraId="0B1C5A58" w14:textId="77777777" w:rsidTr="00C14C8F">
        <w:tc>
          <w:tcPr>
            <w:tcW w:w="4390" w:type="dxa"/>
          </w:tcPr>
          <w:p w14:paraId="49BC8B50" w14:textId="77777777" w:rsidR="00C14C8F" w:rsidRPr="007928D5" w:rsidRDefault="00C14C8F" w:rsidP="00B86174">
            <w:pPr>
              <w:widowControl w:val="0"/>
              <w:rPr>
                <w:rFonts w:ascii="Times New Roman" w:hAnsi="Times New Roman"/>
                <w:sz w:val="28"/>
                <w:szCs w:val="28"/>
                <w:lang w:val="uk-UA"/>
              </w:rPr>
            </w:pPr>
            <w:r w:rsidRPr="007928D5">
              <w:rPr>
                <w:rFonts w:ascii="Times New Roman" w:hAnsi="Times New Roman"/>
                <w:sz w:val="28"/>
                <w:szCs w:val="28"/>
                <w:lang w:val="uk-UA"/>
              </w:rPr>
              <w:t>доктор наук з державного управління, професор,</w:t>
            </w:r>
          </w:p>
          <w:p w14:paraId="6CB354B1" w14:textId="77777777" w:rsidR="00B86174" w:rsidRDefault="00C14C8F" w:rsidP="00B86174">
            <w:pPr>
              <w:widowControl w:val="0"/>
              <w:rPr>
                <w:rFonts w:ascii="Times New Roman" w:hAnsi="Times New Roman"/>
                <w:sz w:val="28"/>
                <w:szCs w:val="28"/>
                <w:lang w:val="uk-UA"/>
              </w:rPr>
            </w:pPr>
            <w:r w:rsidRPr="007928D5">
              <w:rPr>
                <w:rFonts w:ascii="Times New Roman" w:hAnsi="Times New Roman"/>
                <w:sz w:val="28"/>
                <w:szCs w:val="28"/>
                <w:lang w:val="uk-UA"/>
              </w:rPr>
              <w:t xml:space="preserve">завідувач кафедри державного управління і місцевого самоврядування </w:t>
            </w:r>
          </w:p>
          <w:p w14:paraId="3ADD03DA" w14:textId="3D046569" w:rsidR="00C14C8F" w:rsidRPr="007928D5" w:rsidRDefault="007928D5" w:rsidP="00B86174">
            <w:pPr>
              <w:widowControl w:val="0"/>
              <w:rPr>
                <w:rFonts w:ascii="Times New Roman" w:hAnsi="Times New Roman"/>
                <w:sz w:val="28"/>
                <w:szCs w:val="28"/>
                <w:lang w:val="uk-UA"/>
              </w:rPr>
            </w:pPr>
            <w:r w:rsidRPr="007928D5">
              <w:rPr>
                <w:rFonts w:ascii="Times New Roman" w:hAnsi="Times New Roman"/>
                <w:sz w:val="28"/>
                <w:szCs w:val="28"/>
                <w:lang w:val="uk-UA"/>
              </w:rPr>
              <w:t>НТУ</w:t>
            </w:r>
            <w:r w:rsidR="00C14C8F" w:rsidRPr="007928D5">
              <w:rPr>
                <w:rFonts w:ascii="Times New Roman" w:hAnsi="Times New Roman"/>
                <w:sz w:val="28"/>
                <w:szCs w:val="28"/>
                <w:lang w:val="uk-UA"/>
              </w:rPr>
              <w:t xml:space="preserve"> «Дніпровська політехніка»</w:t>
            </w:r>
          </w:p>
        </w:tc>
        <w:tc>
          <w:tcPr>
            <w:tcW w:w="2273" w:type="dxa"/>
          </w:tcPr>
          <w:p w14:paraId="4BE9A5D9" w14:textId="77777777" w:rsidR="00C14C8F" w:rsidRPr="007928D5" w:rsidRDefault="00C14C8F" w:rsidP="00B86174">
            <w:pPr>
              <w:widowControl w:val="0"/>
              <w:jc w:val="both"/>
              <w:rPr>
                <w:rFonts w:ascii="Times New Roman" w:hAnsi="Times New Roman"/>
                <w:sz w:val="28"/>
                <w:szCs w:val="28"/>
                <w:lang w:val="uk-UA"/>
              </w:rPr>
            </w:pPr>
          </w:p>
        </w:tc>
        <w:tc>
          <w:tcPr>
            <w:tcW w:w="3115" w:type="dxa"/>
          </w:tcPr>
          <w:p w14:paraId="6465D795" w14:textId="77777777" w:rsidR="00283066" w:rsidRDefault="00283066" w:rsidP="00B86174">
            <w:pPr>
              <w:widowControl w:val="0"/>
              <w:rPr>
                <w:rFonts w:ascii="Times New Roman" w:hAnsi="Times New Roman"/>
                <w:sz w:val="28"/>
                <w:szCs w:val="28"/>
                <w:lang w:val="uk-UA"/>
              </w:rPr>
            </w:pPr>
          </w:p>
          <w:p w14:paraId="2193A780" w14:textId="77777777" w:rsidR="00283066" w:rsidRDefault="00283066" w:rsidP="00B86174">
            <w:pPr>
              <w:widowControl w:val="0"/>
              <w:rPr>
                <w:rFonts w:ascii="Times New Roman" w:hAnsi="Times New Roman"/>
                <w:sz w:val="28"/>
                <w:szCs w:val="28"/>
                <w:lang w:val="uk-UA"/>
              </w:rPr>
            </w:pPr>
          </w:p>
          <w:p w14:paraId="2EBE66EF" w14:textId="77777777" w:rsidR="00283066" w:rsidRDefault="00283066" w:rsidP="00B86174">
            <w:pPr>
              <w:widowControl w:val="0"/>
              <w:rPr>
                <w:rFonts w:ascii="Times New Roman" w:hAnsi="Times New Roman"/>
                <w:sz w:val="28"/>
                <w:szCs w:val="28"/>
                <w:lang w:val="uk-UA"/>
              </w:rPr>
            </w:pPr>
          </w:p>
          <w:p w14:paraId="13076D01" w14:textId="77777777" w:rsidR="00283066" w:rsidRDefault="00283066" w:rsidP="00B86174">
            <w:pPr>
              <w:widowControl w:val="0"/>
              <w:rPr>
                <w:rFonts w:ascii="Times New Roman" w:hAnsi="Times New Roman"/>
                <w:sz w:val="28"/>
                <w:szCs w:val="28"/>
                <w:lang w:val="uk-UA"/>
              </w:rPr>
            </w:pPr>
          </w:p>
          <w:p w14:paraId="15FF77EB" w14:textId="77777777" w:rsidR="00283066" w:rsidRDefault="00283066" w:rsidP="00B86174">
            <w:pPr>
              <w:widowControl w:val="0"/>
              <w:rPr>
                <w:rFonts w:ascii="Times New Roman" w:hAnsi="Times New Roman"/>
                <w:sz w:val="28"/>
                <w:szCs w:val="28"/>
                <w:lang w:val="uk-UA"/>
              </w:rPr>
            </w:pPr>
          </w:p>
          <w:p w14:paraId="6E31E49D" w14:textId="1EED7072" w:rsidR="00C14C8F" w:rsidRPr="007928D5" w:rsidRDefault="00283066" w:rsidP="00B86174">
            <w:pPr>
              <w:widowControl w:val="0"/>
              <w:rPr>
                <w:rFonts w:ascii="Times New Roman" w:hAnsi="Times New Roman"/>
                <w:sz w:val="28"/>
                <w:szCs w:val="28"/>
                <w:lang w:val="uk-UA"/>
              </w:rPr>
            </w:pPr>
            <w:r>
              <w:rPr>
                <w:rFonts w:ascii="Times New Roman" w:hAnsi="Times New Roman"/>
                <w:sz w:val="28"/>
                <w:szCs w:val="28"/>
                <w:lang w:val="uk-UA"/>
              </w:rPr>
              <w:t>Ірина ЧИКАРЕНКО</w:t>
            </w:r>
          </w:p>
        </w:tc>
      </w:tr>
    </w:tbl>
    <w:p w14:paraId="1037D787" w14:textId="77777777" w:rsidR="009273DF" w:rsidRPr="007928D5" w:rsidRDefault="009273DF" w:rsidP="00B86174">
      <w:pPr>
        <w:spacing w:after="0" w:line="276" w:lineRule="auto"/>
        <w:rPr>
          <w:rFonts w:ascii="Times New Roman" w:hAnsi="Times New Roman"/>
          <w:sz w:val="28"/>
          <w:szCs w:val="28"/>
          <w:lang w:val="uk-UA"/>
        </w:rPr>
      </w:pPr>
    </w:p>
    <w:sectPr w:rsidR="009273DF" w:rsidRPr="007928D5" w:rsidSect="007C3027">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834D18"/>
    <w:multiLevelType w:val="hybridMultilevel"/>
    <w:tmpl w:val="B394E8EC"/>
    <w:lvl w:ilvl="0" w:tplc="D368BC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39402E0"/>
    <w:multiLevelType w:val="hybridMultilevel"/>
    <w:tmpl w:val="176E3AD4"/>
    <w:lvl w:ilvl="0" w:tplc="51B05E4E">
      <w:start w:val="1"/>
      <w:numFmt w:val="decimal"/>
      <w:lvlText w:val="%1)"/>
      <w:lvlJc w:val="left"/>
      <w:pPr>
        <w:ind w:left="1429"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60BD712A"/>
    <w:multiLevelType w:val="hybridMultilevel"/>
    <w:tmpl w:val="565A4E1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7C023F2A"/>
    <w:multiLevelType w:val="hybridMultilevel"/>
    <w:tmpl w:val="416E89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C4D6F01"/>
    <w:multiLevelType w:val="hybridMultilevel"/>
    <w:tmpl w:val="6CA8EBE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A6D"/>
    <w:rsid w:val="0018273E"/>
    <w:rsid w:val="00186C02"/>
    <w:rsid w:val="001C04D1"/>
    <w:rsid w:val="0020514D"/>
    <w:rsid w:val="00283066"/>
    <w:rsid w:val="003A5FDE"/>
    <w:rsid w:val="00500A6F"/>
    <w:rsid w:val="00533A6D"/>
    <w:rsid w:val="005A5146"/>
    <w:rsid w:val="006060F3"/>
    <w:rsid w:val="00761C30"/>
    <w:rsid w:val="007928D5"/>
    <w:rsid w:val="007C3027"/>
    <w:rsid w:val="007D265F"/>
    <w:rsid w:val="00864246"/>
    <w:rsid w:val="00873732"/>
    <w:rsid w:val="008A3AE1"/>
    <w:rsid w:val="008C2B1C"/>
    <w:rsid w:val="00912D5F"/>
    <w:rsid w:val="009273DF"/>
    <w:rsid w:val="0096246B"/>
    <w:rsid w:val="009A5EF2"/>
    <w:rsid w:val="00A01B9C"/>
    <w:rsid w:val="00B55EA4"/>
    <w:rsid w:val="00B86174"/>
    <w:rsid w:val="00BB10FF"/>
    <w:rsid w:val="00C14C8F"/>
    <w:rsid w:val="00C16318"/>
    <w:rsid w:val="00C5714B"/>
    <w:rsid w:val="00CD1C6E"/>
    <w:rsid w:val="00CF0551"/>
    <w:rsid w:val="00D76B3C"/>
    <w:rsid w:val="00DD52DC"/>
    <w:rsid w:val="00DF0DBB"/>
    <w:rsid w:val="00ED2F59"/>
    <w:rsid w:val="00EF37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98EE6"/>
  <w15:chartTrackingRefBased/>
  <w15:docId w15:val="{1422BD57-04DE-4C12-B3D9-A5A827FFC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14C8F"/>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14C8F"/>
    <w:pPr>
      <w:spacing w:before="100" w:beforeAutospacing="1" w:after="100" w:afterAutospacing="1" w:line="240" w:lineRule="auto"/>
    </w:pPr>
    <w:rPr>
      <w:rFonts w:ascii="Times New Roman" w:eastAsia="Times New Roman" w:hAnsi="Times New Roman"/>
      <w:sz w:val="24"/>
      <w:szCs w:val="24"/>
    </w:rPr>
  </w:style>
  <w:style w:type="character" w:styleId="a4">
    <w:name w:val="Strong"/>
    <w:basedOn w:val="a0"/>
    <w:uiPriority w:val="22"/>
    <w:qFormat/>
    <w:rsid w:val="00C14C8F"/>
    <w:rPr>
      <w:b/>
      <w:bCs/>
    </w:rPr>
  </w:style>
  <w:style w:type="table" w:styleId="a5">
    <w:name w:val="Table Grid"/>
    <w:basedOn w:val="a1"/>
    <w:uiPriority w:val="39"/>
    <w:rsid w:val="00C14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14C8F"/>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2566327">
      <w:bodyDiv w:val="1"/>
      <w:marLeft w:val="0"/>
      <w:marRight w:val="0"/>
      <w:marTop w:val="0"/>
      <w:marBottom w:val="0"/>
      <w:divBdr>
        <w:top w:val="none" w:sz="0" w:space="0" w:color="auto"/>
        <w:left w:val="none" w:sz="0" w:space="0" w:color="auto"/>
        <w:bottom w:val="none" w:sz="0" w:space="0" w:color="auto"/>
        <w:right w:val="none" w:sz="0" w:space="0" w:color="auto"/>
      </w:divBdr>
    </w:div>
    <w:div w:id="1126268502">
      <w:bodyDiv w:val="1"/>
      <w:marLeft w:val="0"/>
      <w:marRight w:val="0"/>
      <w:marTop w:val="0"/>
      <w:marBottom w:val="0"/>
      <w:divBdr>
        <w:top w:val="none" w:sz="0" w:space="0" w:color="auto"/>
        <w:left w:val="none" w:sz="0" w:space="0" w:color="auto"/>
        <w:bottom w:val="none" w:sz="0" w:space="0" w:color="auto"/>
        <w:right w:val="none" w:sz="0" w:space="0" w:color="auto"/>
      </w:divBdr>
    </w:div>
    <w:div w:id="1199388546">
      <w:bodyDiv w:val="1"/>
      <w:marLeft w:val="0"/>
      <w:marRight w:val="0"/>
      <w:marTop w:val="0"/>
      <w:marBottom w:val="0"/>
      <w:divBdr>
        <w:top w:val="none" w:sz="0" w:space="0" w:color="auto"/>
        <w:left w:val="none" w:sz="0" w:space="0" w:color="auto"/>
        <w:bottom w:val="none" w:sz="0" w:space="0" w:color="auto"/>
        <w:right w:val="none" w:sz="0" w:space="0" w:color="auto"/>
      </w:divBdr>
    </w:div>
    <w:div w:id="1595237201">
      <w:bodyDiv w:val="1"/>
      <w:marLeft w:val="0"/>
      <w:marRight w:val="0"/>
      <w:marTop w:val="0"/>
      <w:marBottom w:val="0"/>
      <w:divBdr>
        <w:top w:val="none" w:sz="0" w:space="0" w:color="auto"/>
        <w:left w:val="none" w:sz="0" w:space="0" w:color="auto"/>
        <w:bottom w:val="none" w:sz="0" w:space="0" w:color="auto"/>
        <w:right w:val="none" w:sz="0" w:space="0" w:color="auto"/>
      </w:divBdr>
    </w:div>
    <w:div w:id="179995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2057</Words>
  <Characters>11731</Characters>
  <Application>Microsoft Office Word</Application>
  <DocSecurity>0</DocSecurity>
  <Lines>97</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Хожило Ірина Іванівна</dc:creator>
  <cp:keywords/>
  <dc:description/>
  <cp:lastModifiedBy>Чикаренко Ірина Аркадіївна</cp:lastModifiedBy>
  <cp:revision>3</cp:revision>
  <dcterms:created xsi:type="dcterms:W3CDTF">2025-06-24T15:06:00Z</dcterms:created>
  <dcterms:modified xsi:type="dcterms:W3CDTF">2025-06-24T15:08:00Z</dcterms:modified>
</cp:coreProperties>
</file>